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22" w:rsidRDefault="001C7222" w:rsidP="001C7222">
      <w:pPr>
        <w:autoSpaceDE w:val="0"/>
        <w:autoSpaceDN w:val="0"/>
        <w:adjustRightInd w:val="0"/>
        <w:spacing w:after="0" w:line="240" w:lineRule="auto"/>
        <w:rPr>
          <w:rFonts w:ascii="Calibri" w:hAnsi="Calibri" w:cs="Calibri"/>
          <w:kern w:val="24"/>
        </w:rPr>
      </w:pPr>
      <w:bookmarkStart w:id="0" w:name="_GoBack"/>
      <w:r>
        <w:rPr>
          <w:rFonts w:ascii="Calibri" w:hAnsi="Calibri" w:cs="Calibri"/>
          <w:b/>
          <w:bCs/>
          <w:kern w:val="24"/>
          <w:sz w:val="28"/>
          <w:szCs w:val="28"/>
        </w:rPr>
        <w:t xml:space="preserve">Saç dökülmesine karşı dermatologların ilk önerdiği marka </w:t>
      </w:r>
      <w:proofErr w:type="spellStart"/>
      <w:r>
        <w:rPr>
          <w:rFonts w:ascii="Calibri" w:hAnsi="Calibri" w:cs="Calibri"/>
          <w:b/>
          <w:bCs/>
          <w:kern w:val="24"/>
          <w:sz w:val="28"/>
          <w:szCs w:val="28"/>
        </w:rPr>
        <w:t>Bioxcin</w:t>
      </w:r>
      <w:proofErr w:type="spellEnd"/>
    </w:p>
    <w:bookmarkEnd w:id="0"/>
    <w:p w:rsidR="001C7222" w:rsidRDefault="001C7222" w:rsidP="001C7222">
      <w:pPr>
        <w:autoSpaceDE w:val="0"/>
        <w:autoSpaceDN w:val="0"/>
        <w:adjustRightInd w:val="0"/>
        <w:spacing w:after="0" w:line="240" w:lineRule="auto"/>
        <w:rPr>
          <w:rFonts w:ascii="Calibri" w:hAnsi="Calibri" w:cs="Calibri"/>
          <w:kern w:val="24"/>
        </w:rPr>
      </w:pPr>
    </w:p>
    <w:p w:rsidR="001C7222" w:rsidRDefault="001C7222" w:rsidP="001C7222">
      <w:pPr>
        <w:autoSpaceDE w:val="0"/>
        <w:autoSpaceDN w:val="0"/>
        <w:adjustRightInd w:val="0"/>
        <w:spacing w:after="0" w:line="240" w:lineRule="auto"/>
        <w:rPr>
          <w:rFonts w:ascii="Calibri" w:hAnsi="Calibri" w:cs="Calibri"/>
          <w:kern w:val="24"/>
        </w:rPr>
      </w:pPr>
      <w:r>
        <w:rPr>
          <w:rFonts w:ascii="Calibri" w:hAnsi="Calibri" w:cs="Calibri"/>
          <w:kern w:val="24"/>
        </w:rPr>
        <w:t xml:space="preserve">Araştırmalar, Türkiye’de her 10 dermatologdan 9’unun saç dökülmesini önlemek için hastalarına marka tavsiyesinde bulunduğunu ortaya koyuyor. </w:t>
      </w:r>
    </w:p>
    <w:p w:rsidR="001C7222" w:rsidRDefault="001C7222" w:rsidP="001C7222">
      <w:pPr>
        <w:autoSpaceDE w:val="0"/>
        <w:autoSpaceDN w:val="0"/>
        <w:adjustRightInd w:val="0"/>
        <w:spacing w:after="0" w:line="240" w:lineRule="auto"/>
        <w:rPr>
          <w:rFonts w:ascii="Calibri" w:hAnsi="Calibri" w:cs="Calibri"/>
          <w:kern w:val="24"/>
        </w:rPr>
      </w:pPr>
    </w:p>
    <w:p w:rsidR="001C7222" w:rsidRDefault="001C7222" w:rsidP="001C7222">
      <w:pPr>
        <w:autoSpaceDE w:val="0"/>
        <w:autoSpaceDN w:val="0"/>
        <w:adjustRightInd w:val="0"/>
        <w:spacing w:after="0" w:line="240" w:lineRule="auto"/>
        <w:rPr>
          <w:rFonts w:ascii="Calibri" w:hAnsi="Calibri" w:cs="Calibri"/>
          <w:b/>
          <w:bCs/>
          <w:i/>
          <w:iCs/>
          <w:kern w:val="24"/>
        </w:rPr>
      </w:pPr>
      <w:proofErr w:type="spellStart"/>
      <w:r>
        <w:rPr>
          <w:rFonts w:ascii="Calibri" w:hAnsi="Calibri" w:cs="Calibri"/>
          <w:kern w:val="24"/>
        </w:rPr>
        <w:t>Akademetre</w:t>
      </w:r>
      <w:proofErr w:type="spellEnd"/>
      <w:r>
        <w:rPr>
          <w:rFonts w:ascii="Calibri" w:hAnsi="Calibri" w:cs="Calibri"/>
          <w:kern w:val="24"/>
        </w:rPr>
        <w:t xml:space="preserve"> Araştırma şirketi tarafından Türkiye’de 100 </w:t>
      </w:r>
      <w:proofErr w:type="spellStart"/>
      <w:r>
        <w:rPr>
          <w:rFonts w:ascii="Calibri" w:hAnsi="Calibri" w:cs="Calibri"/>
          <w:kern w:val="24"/>
        </w:rPr>
        <w:t>dermotologla</w:t>
      </w:r>
      <w:proofErr w:type="spellEnd"/>
      <w:r>
        <w:rPr>
          <w:rFonts w:ascii="Calibri" w:hAnsi="Calibri" w:cs="Calibri"/>
          <w:kern w:val="24"/>
        </w:rPr>
        <w:t xml:space="preserve"> gerçekleştirilen “Saç Dökülmesine Karşı Hekim Tavsiyesi” konulu araştırmaya göre, Türkiye’de her 10 dermatologdan 9’u saç dökülmesini önlemek için hastalarına marka tavsiyesinde bulunuyor. Araştırmaya göre, Türkiye’de saç dökülmesine karşı dermatologların ilk önerdiği marka ise </w:t>
      </w:r>
      <w:proofErr w:type="spellStart"/>
      <w:r>
        <w:rPr>
          <w:rFonts w:ascii="Calibri" w:hAnsi="Calibri" w:cs="Calibri"/>
          <w:kern w:val="24"/>
        </w:rPr>
        <w:t>Bioxcin</w:t>
      </w:r>
      <w:proofErr w:type="spellEnd"/>
      <w:r>
        <w:rPr>
          <w:rFonts w:ascii="Calibri" w:hAnsi="Calibri" w:cs="Calibri"/>
          <w:kern w:val="24"/>
        </w:rPr>
        <w:t xml:space="preserve"> oldu.</w:t>
      </w:r>
    </w:p>
    <w:p w:rsidR="001C7222" w:rsidRDefault="001C7222" w:rsidP="001C7222">
      <w:pPr>
        <w:autoSpaceDE w:val="0"/>
        <w:autoSpaceDN w:val="0"/>
        <w:adjustRightInd w:val="0"/>
        <w:spacing w:after="0" w:line="240" w:lineRule="auto"/>
        <w:jc w:val="both"/>
        <w:rPr>
          <w:rFonts w:ascii="Calibri" w:hAnsi="Calibri" w:cs="Calibri"/>
          <w:kern w:val="24"/>
        </w:rPr>
      </w:pPr>
    </w:p>
    <w:p w:rsidR="001C7222" w:rsidRDefault="001C7222" w:rsidP="001C7222">
      <w:pPr>
        <w:autoSpaceDE w:val="0"/>
        <w:autoSpaceDN w:val="0"/>
        <w:adjustRightInd w:val="0"/>
        <w:spacing w:after="0" w:line="240" w:lineRule="auto"/>
        <w:jc w:val="both"/>
        <w:rPr>
          <w:rFonts w:ascii="Calibri" w:hAnsi="Calibri" w:cs="Calibri"/>
          <w:b/>
          <w:bCs/>
          <w:kern w:val="24"/>
        </w:rPr>
      </w:pPr>
      <w:r>
        <w:rPr>
          <w:rFonts w:ascii="Calibri" w:hAnsi="Calibri" w:cs="Calibri"/>
          <w:b/>
          <w:bCs/>
          <w:kern w:val="24"/>
        </w:rPr>
        <w:t xml:space="preserve">Marka önermede ürünün etkili olması ilk sırada </w:t>
      </w:r>
    </w:p>
    <w:p w:rsidR="001C7222" w:rsidRDefault="001C7222" w:rsidP="001C7222">
      <w:pPr>
        <w:autoSpaceDE w:val="0"/>
        <w:autoSpaceDN w:val="0"/>
        <w:adjustRightInd w:val="0"/>
        <w:spacing w:after="0" w:line="240" w:lineRule="auto"/>
        <w:jc w:val="both"/>
        <w:rPr>
          <w:rFonts w:ascii="Calibri" w:hAnsi="Calibri" w:cs="Calibri"/>
          <w:b/>
          <w:bCs/>
          <w:kern w:val="24"/>
        </w:rPr>
      </w:pPr>
    </w:p>
    <w:p w:rsidR="001C7222" w:rsidRDefault="001C7222" w:rsidP="001C7222">
      <w:pPr>
        <w:autoSpaceDE w:val="0"/>
        <w:autoSpaceDN w:val="0"/>
        <w:adjustRightInd w:val="0"/>
        <w:spacing w:after="0" w:line="240" w:lineRule="auto"/>
        <w:jc w:val="both"/>
        <w:rPr>
          <w:rFonts w:ascii="Calibri" w:hAnsi="Calibri" w:cs="Calibri"/>
          <w:b/>
          <w:bCs/>
          <w:kern w:val="24"/>
        </w:rPr>
      </w:pPr>
      <w:r>
        <w:rPr>
          <w:rFonts w:ascii="Calibri" w:hAnsi="Calibri" w:cs="Calibri"/>
          <w:kern w:val="24"/>
        </w:rPr>
        <w:t xml:space="preserve">Araştırmaya katılan dermatologların yüzde 92'si saç dökülmesini önlemek için hastalarına marka öneriyor. Dermatologların marka önerme nedenleri arasında yüzde 82,6 ile ‘ürünün etkili olması’ ilk sırada yer alıyor. Bunu yüzde 47,8 ile mümessillerin önerisi, yüzde 45,7 oranıyla da markanın güvenilir olması yanıtları izliyor. Dermatologların marka önerme nedenleri arasında ürünün popüler olması, uygun fiyatı ve etkisinin uzun sürmesi gibi </w:t>
      </w:r>
      <w:proofErr w:type="gramStart"/>
      <w:r>
        <w:rPr>
          <w:rFonts w:ascii="Calibri" w:hAnsi="Calibri" w:cs="Calibri"/>
          <w:kern w:val="24"/>
        </w:rPr>
        <w:t>kriterler</w:t>
      </w:r>
      <w:proofErr w:type="gramEnd"/>
      <w:r>
        <w:rPr>
          <w:rFonts w:ascii="Calibri" w:hAnsi="Calibri" w:cs="Calibri"/>
          <w:kern w:val="24"/>
        </w:rPr>
        <w:t xml:space="preserve"> ise alt sıralarda kalıyor.</w:t>
      </w:r>
    </w:p>
    <w:p w:rsidR="001C7222" w:rsidRDefault="001C7222" w:rsidP="001C7222">
      <w:pPr>
        <w:autoSpaceDE w:val="0"/>
        <w:autoSpaceDN w:val="0"/>
        <w:adjustRightInd w:val="0"/>
        <w:spacing w:after="0" w:line="240" w:lineRule="auto"/>
        <w:jc w:val="both"/>
        <w:rPr>
          <w:rFonts w:ascii="Calibri" w:hAnsi="Calibri" w:cs="Calibri"/>
          <w:kern w:val="24"/>
          <w:sz w:val="20"/>
          <w:szCs w:val="20"/>
        </w:rPr>
      </w:pPr>
    </w:p>
    <w:p w:rsidR="001C7222" w:rsidRDefault="001C7222" w:rsidP="001C7222">
      <w:pPr>
        <w:autoSpaceDE w:val="0"/>
        <w:autoSpaceDN w:val="0"/>
        <w:adjustRightInd w:val="0"/>
        <w:spacing w:after="0" w:line="240" w:lineRule="auto"/>
        <w:jc w:val="both"/>
        <w:rPr>
          <w:rFonts w:ascii="Calibri" w:hAnsi="Calibri" w:cs="Calibri"/>
          <w:b/>
          <w:bCs/>
          <w:kern w:val="24"/>
        </w:rPr>
      </w:pPr>
      <w:r>
        <w:rPr>
          <w:rFonts w:ascii="Calibri" w:hAnsi="Calibri" w:cs="Calibri"/>
          <w:b/>
          <w:bCs/>
          <w:kern w:val="24"/>
        </w:rPr>
        <w:t xml:space="preserve">Her iki </w:t>
      </w:r>
      <w:proofErr w:type="spellStart"/>
      <w:r>
        <w:rPr>
          <w:rFonts w:ascii="Calibri" w:hAnsi="Calibri" w:cs="Calibri"/>
          <w:b/>
          <w:bCs/>
          <w:kern w:val="24"/>
        </w:rPr>
        <w:t>dermotologdan</w:t>
      </w:r>
      <w:proofErr w:type="spellEnd"/>
      <w:r>
        <w:rPr>
          <w:rFonts w:ascii="Calibri" w:hAnsi="Calibri" w:cs="Calibri"/>
          <w:b/>
          <w:bCs/>
          <w:kern w:val="24"/>
        </w:rPr>
        <w:t xml:space="preserve"> biri </w:t>
      </w:r>
      <w:proofErr w:type="spellStart"/>
      <w:r>
        <w:rPr>
          <w:rFonts w:ascii="Calibri" w:hAnsi="Calibri" w:cs="Calibri"/>
          <w:b/>
          <w:bCs/>
          <w:kern w:val="24"/>
        </w:rPr>
        <w:t>Bioxcin</w:t>
      </w:r>
      <w:proofErr w:type="spellEnd"/>
      <w:r>
        <w:rPr>
          <w:rFonts w:ascii="Calibri" w:hAnsi="Calibri" w:cs="Calibri"/>
          <w:b/>
          <w:bCs/>
          <w:kern w:val="24"/>
        </w:rPr>
        <w:t xml:space="preserve"> öneriyor</w:t>
      </w:r>
    </w:p>
    <w:p w:rsidR="001C7222" w:rsidRDefault="001C7222" w:rsidP="001C7222">
      <w:pPr>
        <w:autoSpaceDE w:val="0"/>
        <w:autoSpaceDN w:val="0"/>
        <w:adjustRightInd w:val="0"/>
        <w:spacing w:after="0" w:line="240" w:lineRule="auto"/>
        <w:jc w:val="both"/>
        <w:rPr>
          <w:rFonts w:ascii="Calibri" w:hAnsi="Calibri" w:cs="Calibri"/>
          <w:b/>
          <w:bCs/>
          <w:kern w:val="24"/>
        </w:rPr>
      </w:pPr>
    </w:p>
    <w:p w:rsidR="001C7222" w:rsidRDefault="001C7222" w:rsidP="001C7222">
      <w:pPr>
        <w:autoSpaceDE w:val="0"/>
        <w:autoSpaceDN w:val="0"/>
        <w:adjustRightInd w:val="0"/>
        <w:spacing w:after="0" w:line="240" w:lineRule="auto"/>
        <w:jc w:val="both"/>
        <w:rPr>
          <w:rFonts w:ascii="Calibri" w:hAnsi="Calibri" w:cs="Calibri"/>
          <w:kern w:val="24"/>
        </w:rPr>
      </w:pPr>
      <w:r>
        <w:rPr>
          <w:rFonts w:ascii="Calibri" w:hAnsi="Calibri" w:cs="Calibri"/>
          <w:kern w:val="24"/>
        </w:rPr>
        <w:t xml:space="preserve">“Saç Dökülmesine Karşı Hekim Tavsiyesi” araştırması sonuçlarına göre Türkiye’de her iki </w:t>
      </w:r>
      <w:proofErr w:type="spellStart"/>
      <w:r>
        <w:rPr>
          <w:rFonts w:ascii="Calibri" w:hAnsi="Calibri" w:cs="Calibri"/>
          <w:kern w:val="24"/>
        </w:rPr>
        <w:t>dermotologdan</w:t>
      </w:r>
      <w:proofErr w:type="spellEnd"/>
      <w:r>
        <w:rPr>
          <w:rFonts w:ascii="Calibri" w:hAnsi="Calibri" w:cs="Calibri"/>
          <w:kern w:val="24"/>
        </w:rPr>
        <w:t xml:space="preserve"> </w:t>
      </w:r>
      <w:r>
        <w:rPr>
          <w:rFonts w:ascii="Calibri" w:hAnsi="Calibri" w:cs="Calibri"/>
          <w:kern w:val="24"/>
        </w:rPr>
        <w:t>birinin saçı</w:t>
      </w:r>
      <w:r>
        <w:rPr>
          <w:rFonts w:ascii="Calibri" w:hAnsi="Calibri" w:cs="Calibri"/>
          <w:kern w:val="24"/>
        </w:rPr>
        <w:t xml:space="preserve"> dökülen hastalarına </w:t>
      </w:r>
      <w:proofErr w:type="spellStart"/>
      <w:r>
        <w:rPr>
          <w:rFonts w:ascii="Calibri" w:hAnsi="Calibri" w:cs="Calibri"/>
          <w:kern w:val="24"/>
        </w:rPr>
        <w:t>Bioxcin</w:t>
      </w:r>
      <w:proofErr w:type="spellEnd"/>
      <w:r>
        <w:rPr>
          <w:rFonts w:ascii="Calibri" w:hAnsi="Calibri" w:cs="Calibri"/>
          <w:kern w:val="24"/>
        </w:rPr>
        <w:t xml:space="preserve"> markasını önerdikleri göze çarpıyor. Dermatologların </w:t>
      </w:r>
      <w:proofErr w:type="spellStart"/>
      <w:r>
        <w:rPr>
          <w:rFonts w:ascii="Calibri" w:hAnsi="Calibri" w:cs="Calibri"/>
          <w:kern w:val="24"/>
        </w:rPr>
        <w:t>Bioxcin</w:t>
      </w:r>
      <w:proofErr w:type="spellEnd"/>
      <w:r>
        <w:rPr>
          <w:rFonts w:ascii="Calibri" w:hAnsi="Calibri" w:cs="Calibri"/>
          <w:kern w:val="24"/>
        </w:rPr>
        <w:t xml:space="preserve"> önerme nedenleri arasında yüzde 82,6 oranıyla ürünün etkili olması ilk sırada yer alıyor. Bu sonuç, her 10 dermatologdan 4’ünün </w:t>
      </w:r>
      <w:proofErr w:type="spellStart"/>
      <w:r>
        <w:rPr>
          <w:rFonts w:ascii="Calibri" w:hAnsi="Calibri" w:cs="Calibri"/>
          <w:kern w:val="24"/>
        </w:rPr>
        <w:t>Bioxcin’i</w:t>
      </w:r>
      <w:proofErr w:type="spellEnd"/>
      <w:r>
        <w:rPr>
          <w:rFonts w:ascii="Calibri" w:hAnsi="Calibri" w:cs="Calibri"/>
          <w:kern w:val="24"/>
        </w:rPr>
        <w:t xml:space="preserve"> etkili olduğu için hastalarına tavsiye ettiği sonucunu ortaya koyuyor. “Sizce </w:t>
      </w:r>
      <w:proofErr w:type="spellStart"/>
      <w:r>
        <w:rPr>
          <w:rFonts w:ascii="Calibri" w:hAnsi="Calibri" w:cs="Calibri"/>
          <w:kern w:val="24"/>
        </w:rPr>
        <w:t>Bioxcin</w:t>
      </w:r>
      <w:proofErr w:type="spellEnd"/>
      <w:r>
        <w:rPr>
          <w:rFonts w:ascii="Calibri" w:hAnsi="Calibri" w:cs="Calibri"/>
          <w:kern w:val="24"/>
        </w:rPr>
        <w:t xml:space="preserve"> tedavide beklentilerinizi karşılıyor mu?” sorusuna ise araştırmaya katılan </w:t>
      </w:r>
      <w:proofErr w:type="spellStart"/>
      <w:r>
        <w:rPr>
          <w:rFonts w:ascii="Calibri" w:hAnsi="Calibri" w:cs="Calibri"/>
          <w:kern w:val="24"/>
        </w:rPr>
        <w:t>dermotologların</w:t>
      </w:r>
      <w:proofErr w:type="spellEnd"/>
      <w:r>
        <w:rPr>
          <w:rFonts w:ascii="Calibri" w:hAnsi="Calibri" w:cs="Calibri"/>
          <w:kern w:val="24"/>
        </w:rPr>
        <w:t xml:space="preserve"> yüzde 95,8’i evet yanıtını vererek, ürünün performansından memnun olduğu konusunda görüş belirtiyor.</w:t>
      </w:r>
    </w:p>
    <w:p w:rsidR="001C7222" w:rsidRDefault="001C7222" w:rsidP="001C7222">
      <w:pPr>
        <w:autoSpaceDE w:val="0"/>
        <w:autoSpaceDN w:val="0"/>
        <w:adjustRightInd w:val="0"/>
        <w:spacing w:after="0" w:line="240" w:lineRule="auto"/>
        <w:jc w:val="both"/>
        <w:rPr>
          <w:rFonts w:ascii="Calibri" w:hAnsi="Calibri" w:cs="Calibri"/>
          <w:b/>
          <w:bCs/>
          <w:kern w:val="24"/>
          <w:sz w:val="20"/>
          <w:szCs w:val="20"/>
        </w:rPr>
      </w:pPr>
    </w:p>
    <w:p w:rsidR="001C7222" w:rsidRDefault="001C7222" w:rsidP="001C7222">
      <w:pPr>
        <w:autoSpaceDE w:val="0"/>
        <w:autoSpaceDN w:val="0"/>
        <w:adjustRightInd w:val="0"/>
        <w:spacing w:after="0" w:line="240" w:lineRule="auto"/>
        <w:jc w:val="both"/>
        <w:rPr>
          <w:rFonts w:ascii="Calibri" w:hAnsi="Calibri" w:cs="Calibri"/>
          <w:b/>
          <w:bCs/>
          <w:kern w:val="24"/>
        </w:rPr>
      </w:pPr>
      <w:r>
        <w:rPr>
          <w:rFonts w:ascii="Calibri" w:hAnsi="Calibri" w:cs="Calibri"/>
          <w:b/>
          <w:bCs/>
          <w:kern w:val="24"/>
        </w:rPr>
        <w:t xml:space="preserve">Dermatologlar </w:t>
      </w:r>
      <w:proofErr w:type="spellStart"/>
      <w:r>
        <w:rPr>
          <w:rFonts w:ascii="Calibri" w:hAnsi="Calibri" w:cs="Calibri"/>
          <w:b/>
          <w:bCs/>
          <w:kern w:val="24"/>
        </w:rPr>
        <w:t>Bioxcin’den</w:t>
      </w:r>
      <w:proofErr w:type="spellEnd"/>
      <w:r>
        <w:rPr>
          <w:rFonts w:ascii="Calibri" w:hAnsi="Calibri" w:cs="Calibri"/>
          <w:b/>
          <w:bCs/>
          <w:kern w:val="24"/>
        </w:rPr>
        <w:t xml:space="preserve"> leke tedavi ürünleri de bekliyor</w:t>
      </w:r>
    </w:p>
    <w:p w:rsidR="001C7222" w:rsidRDefault="001C7222" w:rsidP="001C7222">
      <w:pPr>
        <w:autoSpaceDE w:val="0"/>
        <w:autoSpaceDN w:val="0"/>
        <w:adjustRightInd w:val="0"/>
        <w:spacing w:after="0" w:line="240" w:lineRule="auto"/>
        <w:jc w:val="both"/>
        <w:rPr>
          <w:rFonts w:ascii="Calibri" w:hAnsi="Calibri" w:cs="Calibri"/>
          <w:b/>
          <w:bCs/>
          <w:kern w:val="24"/>
        </w:rPr>
      </w:pPr>
    </w:p>
    <w:p w:rsidR="001C7222" w:rsidRDefault="001C7222" w:rsidP="001C7222">
      <w:pPr>
        <w:autoSpaceDE w:val="0"/>
        <w:autoSpaceDN w:val="0"/>
        <w:adjustRightInd w:val="0"/>
        <w:spacing w:after="0" w:line="240" w:lineRule="auto"/>
        <w:jc w:val="both"/>
        <w:rPr>
          <w:rFonts w:ascii="Calibri" w:hAnsi="Calibri" w:cs="Calibri"/>
          <w:kern w:val="24"/>
        </w:rPr>
      </w:pPr>
      <w:r>
        <w:rPr>
          <w:rFonts w:ascii="Calibri" w:hAnsi="Calibri" w:cs="Calibri"/>
          <w:kern w:val="24"/>
        </w:rPr>
        <w:t>Araştırmada “</w:t>
      </w:r>
      <w:proofErr w:type="spellStart"/>
      <w:r>
        <w:rPr>
          <w:rFonts w:ascii="Calibri" w:hAnsi="Calibri" w:cs="Calibri"/>
          <w:kern w:val="24"/>
        </w:rPr>
        <w:t>Bioxcin’in</w:t>
      </w:r>
      <w:proofErr w:type="spellEnd"/>
      <w:r>
        <w:rPr>
          <w:rFonts w:ascii="Calibri" w:hAnsi="Calibri" w:cs="Calibri"/>
          <w:kern w:val="24"/>
        </w:rPr>
        <w:t xml:space="preserve"> saç ve saç dökülmesi dışında başka ürünleri olsa önerir miydiniz?” sorusuna ise dermatologların yüzde 89,6'sı evet yanıtını verdi. “</w:t>
      </w:r>
      <w:proofErr w:type="spellStart"/>
      <w:r>
        <w:rPr>
          <w:rFonts w:ascii="Calibri" w:hAnsi="Calibri" w:cs="Calibri"/>
          <w:kern w:val="24"/>
        </w:rPr>
        <w:t>Bioxcin’in</w:t>
      </w:r>
      <w:proofErr w:type="spellEnd"/>
      <w:r>
        <w:rPr>
          <w:rFonts w:ascii="Calibri" w:hAnsi="Calibri" w:cs="Calibri"/>
          <w:kern w:val="24"/>
        </w:rPr>
        <w:t xml:space="preserve"> hangi tür sorunlara yönelik ürünleri olsa önerirdiniz?” sorusuna, dermatologların yüzde 76,7’si leke ürünleri,  yüzde 74,4’ü akne ürünleri ve yüzde 55,8’i ise cilt çatlaklarını önleyen ürünler yanıtını verdi, bunu sivilce ve </w:t>
      </w:r>
      <w:proofErr w:type="spellStart"/>
      <w:r>
        <w:rPr>
          <w:rFonts w:ascii="Calibri" w:hAnsi="Calibri" w:cs="Calibri"/>
          <w:kern w:val="24"/>
        </w:rPr>
        <w:t>atopik</w:t>
      </w:r>
      <w:proofErr w:type="spellEnd"/>
      <w:r>
        <w:rPr>
          <w:rFonts w:ascii="Calibri" w:hAnsi="Calibri" w:cs="Calibri"/>
          <w:kern w:val="24"/>
        </w:rPr>
        <w:t xml:space="preserve"> (</w:t>
      </w:r>
      <w:proofErr w:type="spellStart"/>
      <w:r>
        <w:rPr>
          <w:rFonts w:ascii="Calibri" w:hAnsi="Calibri" w:cs="Calibri"/>
          <w:kern w:val="24"/>
        </w:rPr>
        <w:t>ekzema</w:t>
      </w:r>
      <w:proofErr w:type="spellEnd"/>
      <w:r>
        <w:rPr>
          <w:rFonts w:ascii="Calibri" w:hAnsi="Calibri" w:cs="Calibri"/>
          <w:kern w:val="24"/>
        </w:rPr>
        <w:t>) ürünleri izledi.</w:t>
      </w:r>
    </w:p>
    <w:p w:rsidR="001C7222" w:rsidRDefault="001C7222" w:rsidP="001C7222">
      <w:pPr>
        <w:autoSpaceDE w:val="0"/>
        <w:autoSpaceDN w:val="0"/>
        <w:adjustRightInd w:val="0"/>
        <w:spacing w:after="0" w:line="240" w:lineRule="auto"/>
        <w:jc w:val="both"/>
        <w:rPr>
          <w:rFonts w:ascii="Calibri" w:hAnsi="Calibri" w:cs="Calibri"/>
          <w:kern w:val="24"/>
          <w:sz w:val="20"/>
          <w:szCs w:val="20"/>
        </w:rPr>
      </w:pPr>
    </w:p>
    <w:p w:rsidR="001C7222" w:rsidRDefault="001C7222" w:rsidP="001C7222">
      <w:pPr>
        <w:autoSpaceDE w:val="0"/>
        <w:autoSpaceDN w:val="0"/>
        <w:adjustRightInd w:val="0"/>
        <w:spacing w:after="0" w:line="240" w:lineRule="auto"/>
        <w:jc w:val="both"/>
        <w:rPr>
          <w:rFonts w:ascii="Calibri" w:hAnsi="Calibri" w:cs="Calibri"/>
          <w:b/>
          <w:bCs/>
          <w:kern w:val="24"/>
        </w:rPr>
      </w:pPr>
      <w:r>
        <w:rPr>
          <w:rFonts w:ascii="Calibri" w:hAnsi="Calibri" w:cs="Calibri"/>
          <w:b/>
          <w:bCs/>
          <w:kern w:val="24"/>
        </w:rPr>
        <w:t>“</w:t>
      </w:r>
      <w:proofErr w:type="spellStart"/>
      <w:r>
        <w:rPr>
          <w:rFonts w:ascii="Calibri" w:hAnsi="Calibri" w:cs="Calibri"/>
          <w:b/>
          <w:bCs/>
          <w:color w:val="000000"/>
        </w:rPr>
        <w:t>Bioxcin</w:t>
      </w:r>
      <w:proofErr w:type="spellEnd"/>
      <w:r>
        <w:rPr>
          <w:rFonts w:ascii="Calibri" w:hAnsi="Calibri" w:cs="Calibri"/>
          <w:b/>
          <w:bCs/>
          <w:color w:val="000000"/>
        </w:rPr>
        <w:t>, Türkiye’de Pazar liderliğini güçlendirmeye devam ediyor”</w:t>
      </w:r>
    </w:p>
    <w:p w:rsidR="001C7222" w:rsidRDefault="001C7222" w:rsidP="001C7222">
      <w:pPr>
        <w:autoSpaceDE w:val="0"/>
        <w:autoSpaceDN w:val="0"/>
        <w:adjustRightInd w:val="0"/>
        <w:spacing w:after="0" w:line="240" w:lineRule="auto"/>
        <w:jc w:val="both"/>
        <w:rPr>
          <w:rFonts w:ascii="Calibri" w:hAnsi="Calibri" w:cs="Calibri"/>
          <w:sz w:val="21"/>
          <w:szCs w:val="21"/>
        </w:rPr>
      </w:pPr>
    </w:p>
    <w:p w:rsidR="001C7222" w:rsidRDefault="001C7222" w:rsidP="001C7222">
      <w:pPr>
        <w:autoSpaceDE w:val="0"/>
        <w:autoSpaceDN w:val="0"/>
        <w:adjustRightInd w:val="0"/>
        <w:spacing w:after="0" w:line="240" w:lineRule="auto"/>
        <w:jc w:val="both"/>
        <w:rPr>
          <w:rFonts w:ascii="Calibri" w:hAnsi="Calibri" w:cs="Calibri"/>
          <w:sz w:val="21"/>
          <w:szCs w:val="21"/>
        </w:rPr>
      </w:pPr>
      <w:r>
        <w:rPr>
          <w:rFonts w:ascii="Calibri" w:hAnsi="Calibri" w:cs="Calibri"/>
          <w:color w:val="000000"/>
        </w:rPr>
        <w:t xml:space="preserve">Araştırma sonuçlarını değerlendiren </w:t>
      </w:r>
      <w:proofErr w:type="spellStart"/>
      <w:r>
        <w:rPr>
          <w:rFonts w:ascii="Calibri" w:hAnsi="Calibri" w:cs="Calibri"/>
          <w:color w:val="000000"/>
        </w:rPr>
        <w:t>Bioxcin</w:t>
      </w:r>
      <w:proofErr w:type="spellEnd"/>
      <w:r>
        <w:rPr>
          <w:rFonts w:ascii="Calibri" w:hAnsi="Calibri" w:cs="Calibri"/>
          <w:color w:val="000000"/>
        </w:rPr>
        <w:t xml:space="preserve"> Marka Müdürü Duygu </w:t>
      </w:r>
      <w:proofErr w:type="spellStart"/>
      <w:r>
        <w:rPr>
          <w:rFonts w:ascii="Calibri" w:hAnsi="Calibri" w:cs="Calibri"/>
          <w:color w:val="000000"/>
        </w:rPr>
        <w:t>Güzelci</w:t>
      </w:r>
      <w:proofErr w:type="spellEnd"/>
      <w:r>
        <w:rPr>
          <w:rFonts w:ascii="Calibri" w:hAnsi="Calibri" w:cs="Calibri"/>
          <w:color w:val="000000"/>
        </w:rPr>
        <w:t xml:space="preserve">, </w:t>
      </w:r>
      <w:proofErr w:type="spellStart"/>
      <w:r>
        <w:rPr>
          <w:rFonts w:ascii="Calibri" w:hAnsi="Calibri" w:cs="Calibri"/>
          <w:sz w:val="21"/>
          <w:szCs w:val="21"/>
        </w:rPr>
        <w:t>Biota</w:t>
      </w:r>
      <w:proofErr w:type="spellEnd"/>
      <w:r>
        <w:rPr>
          <w:rFonts w:ascii="Calibri" w:hAnsi="Calibri" w:cs="Calibri"/>
          <w:sz w:val="21"/>
          <w:szCs w:val="21"/>
        </w:rPr>
        <w:t xml:space="preserve"> Laboratuvarları’nın ardındaki en büyük gücün ‘</w:t>
      </w:r>
      <w:proofErr w:type="spellStart"/>
      <w:r>
        <w:rPr>
          <w:rFonts w:ascii="Calibri" w:hAnsi="Calibri" w:cs="Calibri"/>
          <w:sz w:val="21"/>
          <w:szCs w:val="21"/>
        </w:rPr>
        <w:t>inovasyon</w:t>
      </w:r>
      <w:proofErr w:type="spellEnd"/>
      <w:r>
        <w:rPr>
          <w:rFonts w:ascii="Calibri" w:hAnsi="Calibri" w:cs="Calibri"/>
          <w:sz w:val="21"/>
          <w:szCs w:val="21"/>
        </w:rPr>
        <w:t xml:space="preserve"> ve </w:t>
      </w:r>
      <w:proofErr w:type="spellStart"/>
      <w:r>
        <w:rPr>
          <w:rFonts w:ascii="Calibri" w:hAnsi="Calibri" w:cs="Calibri"/>
          <w:sz w:val="21"/>
          <w:szCs w:val="21"/>
        </w:rPr>
        <w:t>Arge</w:t>
      </w:r>
      <w:proofErr w:type="spellEnd"/>
      <w:r>
        <w:rPr>
          <w:rFonts w:ascii="Calibri" w:hAnsi="Calibri" w:cs="Calibri"/>
          <w:sz w:val="21"/>
          <w:szCs w:val="21"/>
        </w:rPr>
        <w:t xml:space="preserve"> yatırımları ile yüzde bitkisel üretimin olduğunu belirterek </w:t>
      </w:r>
      <w:r>
        <w:rPr>
          <w:rFonts w:ascii="Calibri" w:hAnsi="Calibri" w:cs="Calibri"/>
          <w:color w:val="000000"/>
        </w:rPr>
        <w:t xml:space="preserve">4 yıllık Ar-Ge çalışmaları sonucunda </w:t>
      </w:r>
      <w:proofErr w:type="spellStart"/>
      <w:r>
        <w:rPr>
          <w:rFonts w:ascii="Calibri" w:hAnsi="Calibri" w:cs="Calibri"/>
          <w:color w:val="000000"/>
        </w:rPr>
        <w:t>Bioxcin’in</w:t>
      </w:r>
      <w:proofErr w:type="spellEnd"/>
      <w:r>
        <w:rPr>
          <w:rFonts w:ascii="Calibri" w:hAnsi="Calibri" w:cs="Calibri"/>
          <w:color w:val="000000"/>
        </w:rPr>
        <w:t xml:space="preserve"> formüle edilerek tüketicilerin kullanımına sunulduğunu ifade etti. Geliştirilen üstün formülüyle </w:t>
      </w:r>
      <w:proofErr w:type="spellStart"/>
      <w:r>
        <w:rPr>
          <w:rFonts w:ascii="Calibri" w:hAnsi="Calibri" w:cs="Calibri"/>
          <w:color w:val="000000"/>
        </w:rPr>
        <w:t>Bioxcin’in</w:t>
      </w:r>
      <w:proofErr w:type="spellEnd"/>
      <w:r>
        <w:rPr>
          <w:rFonts w:ascii="Calibri" w:hAnsi="Calibri" w:cs="Calibri"/>
          <w:color w:val="000000"/>
        </w:rPr>
        <w:t xml:space="preserve"> saç dökülmesi problemini korkulu rüya olmaktan çıkardığını dile getiren Duygu </w:t>
      </w:r>
      <w:proofErr w:type="spellStart"/>
      <w:r>
        <w:rPr>
          <w:rFonts w:ascii="Calibri" w:hAnsi="Calibri" w:cs="Calibri"/>
          <w:color w:val="000000"/>
        </w:rPr>
        <w:t>Güzelci</w:t>
      </w:r>
      <w:proofErr w:type="spellEnd"/>
      <w:r>
        <w:rPr>
          <w:rFonts w:ascii="Calibri" w:hAnsi="Calibri" w:cs="Calibri"/>
          <w:color w:val="000000"/>
        </w:rPr>
        <w:t xml:space="preserve">: </w:t>
      </w:r>
      <w:r>
        <w:rPr>
          <w:rFonts w:ascii="Calibri" w:hAnsi="Calibri" w:cs="Calibri"/>
        </w:rPr>
        <w:t xml:space="preserve">“Saç Dökülmesini Önlemede Hekim Tavsiyesi konulu araştırmamız da göstermiştir ki, </w:t>
      </w:r>
      <w:proofErr w:type="spellStart"/>
      <w:r>
        <w:rPr>
          <w:rFonts w:ascii="Calibri" w:hAnsi="Calibri" w:cs="Calibri"/>
        </w:rPr>
        <w:t>Bioxcin</w:t>
      </w:r>
      <w:proofErr w:type="spellEnd"/>
      <w:r>
        <w:rPr>
          <w:rFonts w:ascii="Calibri" w:hAnsi="Calibri" w:cs="Calibri"/>
        </w:rPr>
        <w:t xml:space="preserve"> Türkiye’de pazar liderliğini güçlendirmeye devam ediyor. Dünyada olduğu gibi ülkemizde de hızla gelişen saç dökülmesi pazarında </w:t>
      </w:r>
      <w:proofErr w:type="spellStart"/>
      <w:r>
        <w:rPr>
          <w:rFonts w:ascii="Calibri" w:hAnsi="Calibri" w:cs="Calibri"/>
        </w:rPr>
        <w:t>Bioxcin</w:t>
      </w:r>
      <w:proofErr w:type="spellEnd"/>
      <w:r>
        <w:rPr>
          <w:rFonts w:ascii="Calibri" w:hAnsi="Calibri" w:cs="Calibri"/>
        </w:rPr>
        <w:t xml:space="preserve">, bu pazarı büyütmüştür ve lider konuma </w:t>
      </w:r>
      <w:proofErr w:type="spellStart"/>
      <w:r>
        <w:rPr>
          <w:rFonts w:ascii="Calibri" w:hAnsi="Calibri" w:cs="Calibri"/>
        </w:rPr>
        <w:t>ulaşmıştır</w:t>
      </w:r>
      <w:r>
        <w:rPr>
          <w:rFonts w:ascii="Calibri" w:hAnsi="Calibri" w:cs="Calibri"/>
          <w:sz w:val="21"/>
          <w:szCs w:val="21"/>
        </w:rPr>
        <w:t>”dedi</w:t>
      </w:r>
      <w:proofErr w:type="spellEnd"/>
      <w:r>
        <w:rPr>
          <w:rFonts w:ascii="Calibri" w:hAnsi="Calibri" w:cs="Calibri"/>
          <w:sz w:val="21"/>
          <w:szCs w:val="21"/>
        </w:rPr>
        <w:t>.</w:t>
      </w:r>
    </w:p>
    <w:p w:rsidR="001C7222" w:rsidRDefault="001C7222" w:rsidP="001C7222">
      <w:pPr>
        <w:autoSpaceDE w:val="0"/>
        <w:autoSpaceDN w:val="0"/>
        <w:adjustRightInd w:val="0"/>
        <w:spacing w:after="0" w:line="240" w:lineRule="auto"/>
        <w:jc w:val="both"/>
        <w:rPr>
          <w:rFonts w:ascii="Calibri" w:hAnsi="Calibri" w:cs="Calibri"/>
          <w:sz w:val="21"/>
          <w:szCs w:val="21"/>
        </w:rPr>
      </w:pPr>
    </w:p>
    <w:p w:rsidR="001C7222" w:rsidRDefault="001C7222" w:rsidP="001C7222">
      <w:pPr>
        <w:autoSpaceDE w:val="0"/>
        <w:autoSpaceDN w:val="0"/>
        <w:adjustRightInd w:val="0"/>
        <w:spacing w:after="0" w:line="240" w:lineRule="auto"/>
        <w:jc w:val="both"/>
        <w:rPr>
          <w:rFonts w:ascii="Calibri" w:hAnsi="Calibri" w:cs="Calibri"/>
          <w:i/>
          <w:iCs/>
          <w:color w:val="000000"/>
          <w:sz w:val="21"/>
          <w:szCs w:val="21"/>
        </w:rPr>
      </w:pPr>
      <w:proofErr w:type="spellStart"/>
      <w:r>
        <w:rPr>
          <w:rFonts w:ascii="Calibri" w:hAnsi="Calibri" w:cs="Calibri"/>
          <w:b/>
          <w:bCs/>
          <w:i/>
          <w:iCs/>
          <w:color w:val="000000"/>
          <w:sz w:val="21"/>
          <w:szCs w:val="21"/>
          <w:u w:val="single"/>
        </w:rPr>
        <w:t>Biota</w:t>
      </w:r>
      <w:proofErr w:type="spellEnd"/>
      <w:r>
        <w:rPr>
          <w:rFonts w:ascii="Calibri" w:hAnsi="Calibri" w:cs="Calibri"/>
          <w:b/>
          <w:bCs/>
          <w:i/>
          <w:iCs/>
          <w:color w:val="000000"/>
          <w:sz w:val="21"/>
          <w:szCs w:val="21"/>
          <w:u w:val="single"/>
        </w:rPr>
        <w:t xml:space="preserve"> Laboratuvarları Hakkında:</w:t>
      </w:r>
    </w:p>
    <w:p w:rsidR="001C7222" w:rsidRDefault="001C7222" w:rsidP="001C7222">
      <w:pPr>
        <w:autoSpaceDE w:val="0"/>
        <w:autoSpaceDN w:val="0"/>
        <w:adjustRightInd w:val="0"/>
        <w:spacing w:after="0" w:line="240" w:lineRule="auto"/>
        <w:jc w:val="both"/>
        <w:rPr>
          <w:rFonts w:ascii="Calibri" w:hAnsi="Calibri" w:cs="Calibri"/>
          <w:i/>
          <w:iCs/>
          <w:color w:val="000000"/>
          <w:sz w:val="21"/>
          <w:szCs w:val="21"/>
        </w:rPr>
      </w:pPr>
      <w:r>
        <w:rPr>
          <w:rFonts w:ascii="Calibri" w:hAnsi="Calibri" w:cs="Calibri"/>
          <w:i/>
          <w:iCs/>
          <w:color w:val="000000"/>
          <w:sz w:val="21"/>
          <w:szCs w:val="21"/>
        </w:rPr>
        <w:t xml:space="preserve">2002 yılında kurulan </w:t>
      </w:r>
      <w:proofErr w:type="spellStart"/>
      <w:r>
        <w:rPr>
          <w:rFonts w:ascii="Calibri" w:hAnsi="Calibri" w:cs="Calibri"/>
          <w:i/>
          <w:iCs/>
          <w:color w:val="000000"/>
          <w:sz w:val="21"/>
          <w:szCs w:val="21"/>
        </w:rPr>
        <w:t>Biota</w:t>
      </w:r>
      <w:proofErr w:type="spellEnd"/>
      <w:r>
        <w:rPr>
          <w:rFonts w:ascii="Calibri" w:hAnsi="Calibri" w:cs="Calibri"/>
          <w:i/>
          <w:iCs/>
          <w:color w:val="000000"/>
          <w:sz w:val="21"/>
          <w:szCs w:val="21"/>
        </w:rPr>
        <w:t xml:space="preserve"> Laboratuvarları, sağlık ve güzellik sorunlarına etkin ve uzun vadeli bitkisel çözümler üretiyor. Yenilikçi ürünleriyle </w:t>
      </w:r>
      <w:r>
        <w:rPr>
          <w:rFonts w:ascii="Calibri" w:hAnsi="Calibri" w:cs="Calibri"/>
          <w:b/>
          <w:bCs/>
          <w:i/>
          <w:iCs/>
          <w:color w:val="000000"/>
          <w:sz w:val="21"/>
          <w:szCs w:val="21"/>
        </w:rPr>
        <w:t>sağlık ve güzelliği bir arada sunan</w:t>
      </w:r>
      <w:r>
        <w:rPr>
          <w:rFonts w:ascii="Calibri" w:hAnsi="Calibri" w:cs="Calibri"/>
          <w:i/>
          <w:iCs/>
          <w:color w:val="000000"/>
          <w:sz w:val="21"/>
          <w:szCs w:val="21"/>
        </w:rPr>
        <w:t> </w:t>
      </w:r>
      <w:proofErr w:type="spellStart"/>
      <w:r>
        <w:rPr>
          <w:rFonts w:ascii="Calibri" w:hAnsi="Calibri" w:cs="Calibri"/>
          <w:i/>
          <w:iCs/>
          <w:color w:val="000000"/>
          <w:sz w:val="21"/>
          <w:szCs w:val="21"/>
        </w:rPr>
        <w:t>Biota</w:t>
      </w:r>
      <w:proofErr w:type="spellEnd"/>
      <w:r>
        <w:rPr>
          <w:rFonts w:ascii="Calibri" w:hAnsi="Calibri" w:cs="Calibri"/>
          <w:i/>
          <w:iCs/>
          <w:color w:val="000000"/>
          <w:sz w:val="21"/>
          <w:szCs w:val="21"/>
        </w:rPr>
        <w:t>, doğanın sınırsız yararını sunduğu farklı bitkileri sentezleyerek en son teknolojiyi bir araya getiriyor. </w:t>
      </w:r>
      <w:r>
        <w:rPr>
          <w:rFonts w:ascii="Calibri" w:hAnsi="Calibri" w:cs="Calibri"/>
          <w:b/>
          <w:bCs/>
          <w:i/>
          <w:iCs/>
          <w:color w:val="000000"/>
          <w:sz w:val="21"/>
          <w:szCs w:val="21"/>
        </w:rPr>
        <w:t xml:space="preserve">Yıllık 3 milyon Euro AR-GE yatırımı </w:t>
      </w:r>
      <w:r>
        <w:rPr>
          <w:rFonts w:ascii="Calibri" w:hAnsi="Calibri" w:cs="Calibri"/>
          <w:b/>
          <w:bCs/>
          <w:i/>
          <w:iCs/>
          <w:color w:val="000000"/>
          <w:sz w:val="21"/>
          <w:szCs w:val="21"/>
        </w:rPr>
        <w:lastRenderedPageBreak/>
        <w:t>gerçekleştiren</w:t>
      </w:r>
      <w:r>
        <w:rPr>
          <w:rFonts w:ascii="Calibri" w:hAnsi="Calibri" w:cs="Calibri"/>
          <w:i/>
          <w:iCs/>
          <w:color w:val="000000"/>
          <w:sz w:val="21"/>
          <w:szCs w:val="21"/>
        </w:rPr>
        <w:t> </w:t>
      </w:r>
      <w:proofErr w:type="spellStart"/>
      <w:r>
        <w:rPr>
          <w:rFonts w:ascii="Calibri" w:hAnsi="Calibri" w:cs="Calibri"/>
          <w:i/>
          <w:iCs/>
          <w:color w:val="000000"/>
          <w:sz w:val="21"/>
          <w:szCs w:val="21"/>
        </w:rPr>
        <w:t>Biota</w:t>
      </w:r>
      <w:proofErr w:type="spellEnd"/>
      <w:r>
        <w:rPr>
          <w:rFonts w:ascii="Calibri" w:hAnsi="Calibri" w:cs="Calibri"/>
          <w:i/>
          <w:iCs/>
          <w:color w:val="000000"/>
          <w:sz w:val="21"/>
          <w:szCs w:val="21"/>
        </w:rPr>
        <w:t xml:space="preserve"> Laboratuvarları, fabrikasında Türkiye'nin ilk Sanayi Bakanlığı onaylı AR-GE merkezi ile araştırma-geliştirme faaliyetlerini sürdürüyor.</w:t>
      </w:r>
    </w:p>
    <w:p w:rsidR="001C7222" w:rsidRDefault="001C7222" w:rsidP="001C7222">
      <w:pPr>
        <w:autoSpaceDE w:val="0"/>
        <w:autoSpaceDN w:val="0"/>
        <w:adjustRightInd w:val="0"/>
        <w:spacing w:after="0" w:line="240" w:lineRule="auto"/>
        <w:jc w:val="both"/>
        <w:rPr>
          <w:rFonts w:ascii="Calibri" w:hAnsi="Calibri" w:cs="Calibri"/>
          <w:i/>
          <w:iCs/>
          <w:color w:val="000000"/>
          <w:sz w:val="21"/>
          <w:szCs w:val="21"/>
        </w:rPr>
      </w:pPr>
    </w:p>
    <w:p w:rsidR="001C7222" w:rsidRDefault="001C7222" w:rsidP="001C7222">
      <w:pPr>
        <w:autoSpaceDE w:val="0"/>
        <w:autoSpaceDN w:val="0"/>
        <w:adjustRightInd w:val="0"/>
        <w:spacing w:after="0" w:line="240" w:lineRule="auto"/>
        <w:jc w:val="both"/>
        <w:rPr>
          <w:rFonts w:ascii="Calibri" w:hAnsi="Calibri" w:cs="Calibri"/>
          <w:i/>
          <w:iCs/>
          <w:color w:val="000000"/>
          <w:sz w:val="21"/>
          <w:szCs w:val="21"/>
        </w:rPr>
      </w:pPr>
      <w:proofErr w:type="spellStart"/>
      <w:r>
        <w:rPr>
          <w:rFonts w:ascii="Calibri" w:hAnsi="Calibri" w:cs="Calibri"/>
          <w:i/>
          <w:iCs/>
          <w:color w:val="000000"/>
          <w:sz w:val="21"/>
          <w:szCs w:val="21"/>
        </w:rPr>
        <w:t>Biota’nın</w:t>
      </w:r>
      <w:proofErr w:type="spellEnd"/>
      <w:r>
        <w:rPr>
          <w:rFonts w:ascii="Calibri" w:hAnsi="Calibri" w:cs="Calibri"/>
          <w:i/>
          <w:iCs/>
          <w:color w:val="000000"/>
          <w:sz w:val="21"/>
          <w:szCs w:val="21"/>
        </w:rPr>
        <w:t> eczane kanalı markaları; </w:t>
      </w:r>
      <w:proofErr w:type="spellStart"/>
      <w:r>
        <w:rPr>
          <w:rFonts w:ascii="Calibri" w:hAnsi="Calibri" w:cs="Calibri"/>
          <w:b/>
          <w:bCs/>
          <w:i/>
          <w:iCs/>
          <w:color w:val="000000"/>
          <w:sz w:val="21"/>
          <w:szCs w:val="21"/>
        </w:rPr>
        <w:t>Bioder</w:t>
      </w:r>
      <w:proofErr w:type="spellEnd"/>
      <w:r>
        <w:rPr>
          <w:rFonts w:ascii="Calibri" w:hAnsi="Calibri" w:cs="Calibri"/>
          <w:b/>
          <w:bCs/>
          <w:i/>
          <w:iCs/>
          <w:color w:val="000000"/>
          <w:sz w:val="21"/>
          <w:szCs w:val="21"/>
        </w:rPr>
        <w:t xml:space="preserve">, </w:t>
      </w:r>
      <w:proofErr w:type="spellStart"/>
      <w:r>
        <w:rPr>
          <w:rFonts w:ascii="Calibri" w:hAnsi="Calibri" w:cs="Calibri"/>
          <w:b/>
          <w:bCs/>
          <w:i/>
          <w:iCs/>
          <w:color w:val="000000"/>
          <w:sz w:val="21"/>
          <w:szCs w:val="21"/>
        </w:rPr>
        <w:t>Bioxcin</w:t>
      </w:r>
      <w:proofErr w:type="spellEnd"/>
      <w:r>
        <w:rPr>
          <w:rFonts w:ascii="Calibri" w:hAnsi="Calibri" w:cs="Calibri"/>
          <w:b/>
          <w:bCs/>
          <w:i/>
          <w:iCs/>
          <w:color w:val="000000"/>
          <w:sz w:val="21"/>
          <w:szCs w:val="21"/>
        </w:rPr>
        <w:t xml:space="preserve">, </w:t>
      </w:r>
      <w:proofErr w:type="spellStart"/>
      <w:r>
        <w:rPr>
          <w:rFonts w:ascii="Calibri" w:hAnsi="Calibri" w:cs="Calibri"/>
          <w:b/>
          <w:bCs/>
          <w:i/>
          <w:iCs/>
          <w:color w:val="000000"/>
          <w:sz w:val="21"/>
          <w:szCs w:val="21"/>
        </w:rPr>
        <w:t>Nutraxin</w:t>
      </w:r>
      <w:proofErr w:type="spellEnd"/>
      <w:r>
        <w:rPr>
          <w:rFonts w:ascii="Calibri" w:hAnsi="Calibri" w:cs="Calibri"/>
          <w:b/>
          <w:bCs/>
          <w:i/>
          <w:iCs/>
          <w:color w:val="000000"/>
          <w:sz w:val="21"/>
          <w:szCs w:val="21"/>
        </w:rPr>
        <w:t xml:space="preserve"> ve </w:t>
      </w:r>
      <w:proofErr w:type="spellStart"/>
      <w:r>
        <w:rPr>
          <w:rFonts w:ascii="Calibri" w:hAnsi="Calibri" w:cs="Calibri"/>
          <w:b/>
          <w:bCs/>
          <w:i/>
          <w:iCs/>
          <w:color w:val="000000"/>
          <w:sz w:val="21"/>
          <w:szCs w:val="21"/>
        </w:rPr>
        <w:t>Biobaby</w:t>
      </w:r>
      <w:proofErr w:type="spellEnd"/>
      <w:r>
        <w:rPr>
          <w:rFonts w:ascii="Calibri" w:hAnsi="Calibri" w:cs="Calibri"/>
          <w:b/>
          <w:bCs/>
          <w:i/>
          <w:iCs/>
          <w:color w:val="000000"/>
          <w:sz w:val="21"/>
          <w:szCs w:val="21"/>
        </w:rPr>
        <w:t xml:space="preserve"> </w:t>
      </w:r>
      <w:r>
        <w:rPr>
          <w:rFonts w:ascii="Calibri" w:hAnsi="Calibri" w:cs="Calibri"/>
          <w:i/>
          <w:iCs/>
          <w:color w:val="000000"/>
          <w:sz w:val="21"/>
          <w:szCs w:val="21"/>
        </w:rPr>
        <w:t>Türkiye çapında 24.000’den fazla eczanede yer alıyor. Market kanalı markaları; </w:t>
      </w:r>
      <w:proofErr w:type="spellStart"/>
      <w:r>
        <w:rPr>
          <w:rFonts w:ascii="Calibri" w:hAnsi="Calibri" w:cs="Calibri"/>
          <w:b/>
          <w:bCs/>
          <w:i/>
          <w:iCs/>
          <w:color w:val="000000"/>
          <w:sz w:val="21"/>
          <w:szCs w:val="21"/>
        </w:rPr>
        <w:t>Bioblas</w:t>
      </w:r>
      <w:proofErr w:type="spellEnd"/>
      <w:r>
        <w:rPr>
          <w:rFonts w:ascii="Calibri" w:hAnsi="Calibri" w:cs="Calibri"/>
          <w:b/>
          <w:bCs/>
          <w:i/>
          <w:iCs/>
          <w:color w:val="000000"/>
          <w:sz w:val="21"/>
          <w:szCs w:val="21"/>
        </w:rPr>
        <w:t xml:space="preserve"> ve </w:t>
      </w:r>
      <w:proofErr w:type="spellStart"/>
      <w:r>
        <w:rPr>
          <w:rFonts w:ascii="Calibri" w:hAnsi="Calibri" w:cs="Calibri"/>
          <w:b/>
          <w:bCs/>
          <w:i/>
          <w:iCs/>
          <w:color w:val="000000"/>
          <w:sz w:val="21"/>
          <w:szCs w:val="21"/>
        </w:rPr>
        <w:t>Restorex</w:t>
      </w:r>
      <w:proofErr w:type="spellEnd"/>
      <w:r>
        <w:rPr>
          <w:rFonts w:ascii="Calibri" w:hAnsi="Calibri" w:cs="Calibri"/>
          <w:i/>
          <w:iCs/>
          <w:color w:val="000000"/>
          <w:sz w:val="21"/>
          <w:szCs w:val="21"/>
        </w:rPr>
        <w:t> ise hipermarketlerden zincir mağazalara ve parfümerilere kadar binlerce noktada satışa sunuluyor. Perakende kanalı markası </w:t>
      </w:r>
      <w:proofErr w:type="spellStart"/>
      <w:r>
        <w:rPr>
          <w:rFonts w:ascii="Calibri" w:hAnsi="Calibri" w:cs="Calibri"/>
          <w:b/>
          <w:bCs/>
          <w:i/>
          <w:iCs/>
          <w:color w:val="000000"/>
          <w:sz w:val="21"/>
          <w:szCs w:val="21"/>
        </w:rPr>
        <w:t>Biota</w:t>
      </w:r>
      <w:proofErr w:type="spellEnd"/>
      <w:r>
        <w:rPr>
          <w:rFonts w:ascii="Calibri" w:hAnsi="Calibri" w:cs="Calibri"/>
          <w:b/>
          <w:bCs/>
          <w:i/>
          <w:iCs/>
          <w:color w:val="000000"/>
          <w:sz w:val="21"/>
          <w:szCs w:val="21"/>
        </w:rPr>
        <w:t xml:space="preserve"> 59 </w:t>
      </w:r>
      <w:proofErr w:type="spellStart"/>
      <w:r>
        <w:rPr>
          <w:rFonts w:ascii="Calibri" w:hAnsi="Calibri" w:cs="Calibri"/>
          <w:b/>
          <w:bCs/>
          <w:i/>
          <w:iCs/>
          <w:color w:val="000000"/>
          <w:sz w:val="21"/>
          <w:szCs w:val="21"/>
        </w:rPr>
        <w:t>Elements</w:t>
      </w:r>
      <w:proofErr w:type="spellEnd"/>
      <w:r>
        <w:rPr>
          <w:rFonts w:ascii="Calibri" w:hAnsi="Calibri" w:cs="Calibri"/>
          <w:i/>
          <w:iCs/>
          <w:color w:val="000000"/>
          <w:sz w:val="21"/>
          <w:szCs w:val="21"/>
        </w:rPr>
        <w:t> de, </w:t>
      </w:r>
      <w:proofErr w:type="spellStart"/>
      <w:r>
        <w:rPr>
          <w:rFonts w:ascii="Calibri" w:hAnsi="Calibri" w:cs="Calibri"/>
          <w:b/>
          <w:bCs/>
          <w:i/>
          <w:iCs/>
          <w:color w:val="000000"/>
          <w:sz w:val="21"/>
          <w:szCs w:val="21"/>
        </w:rPr>
        <w:t>Biota</w:t>
      </w:r>
      <w:proofErr w:type="spellEnd"/>
      <w:r>
        <w:rPr>
          <w:rFonts w:ascii="Calibri" w:hAnsi="Calibri" w:cs="Calibri"/>
          <w:b/>
          <w:bCs/>
          <w:i/>
          <w:iCs/>
          <w:color w:val="000000"/>
          <w:sz w:val="21"/>
          <w:szCs w:val="21"/>
        </w:rPr>
        <w:t xml:space="preserve"> </w:t>
      </w:r>
      <w:r>
        <w:rPr>
          <w:rFonts w:ascii="Calibri" w:hAnsi="Calibri" w:cs="Calibri"/>
          <w:i/>
          <w:iCs/>
          <w:color w:val="000000"/>
          <w:sz w:val="21"/>
          <w:szCs w:val="21"/>
        </w:rPr>
        <w:t>mağazalarında tüketicilerle buluşuyor.</w:t>
      </w:r>
    </w:p>
    <w:p w:rsidR="001C7222" w:rsidRDefault="001C7222" w:rsidP="001C7222">
      <w:pPr>
        <w:autoSpaceDE w:val="0"/>
        <w:autoSpaceDN w:val="0"/>
        <w:adjustRightInd w:val="0"/>
        <w:spacing w:after="0" w:line="240" w:lineRule="auto"/>
        <w:jc w:val="both"/>
        <w:rPr>
          <w:rFonts w:ascii="Calibri" w:hAnsi="Calibri" w:cs="Calibri"/>
          <w:i/>
          <w:iCs/>
          <w:color w:val="000000"/>
          <w:sz w:val="21"/>
          <w:szCs w:val="21"/>
        </w:rPr>
      </w:pPr>
    </w:p>
    <w:p w:rsidR="001C7222" w:rsidRDefault="001C7222" w:rsidP="001C7222">
      <w:pPr>
        <w:autoSpaceDE w:val="0"/>
        <w:autoSpaceDN w:val="0"/>
        <w:adjustRightInd w:val="0"/>
        <w:spacing w:after="0" w:line="240" w:lineRule="auto"/>
        <w:jc w:val="both"/>
        <w:rPr>
          <w:rFonts w:ascii="Calibri" w:hAnsi="Calibri" w:cs="Calibri"/>
          <w:i/>
          <w:iCs/>
          <w:color w:val="006621"/>
          <w:sz w:val="21"/>
          <w:szCs w:val="21"/>
          <w:highlight w:val="white"/>
        </w:rPr>
      </w:pPr>
      <w:r>
        <w:rPr>
          <w:rFonts w:ascii="Calibri" w:hAnsi="Calibri" w:cs="Calibri"/>
          <w:i/>
          <w:iCs/>
          <w:color w:val="000000"/>
          <w:sz w:val="21"/>
          <w:szCs w:val="21"/>
        </w:rPr>
        <w:t xml:space="preserve">Dünyanın birçok ülkesine gerçekleştirdiği ihracatla dış pazarlarda da başarısını sürdüren </w:t>
      </w:r>
      <w:proofErr w:type="spellStart"/>
      <w:r>
        <w:rPr>
          <w:rFonts w:ascii="Calibri" w:hAnsi="Calibri" w:cs="Calibri"/>
          <w:i/>
          <w:iCs/>
          <w:color w:val="000000"/>
          <w:sz w:val="21"/>
          <w:szCs w:val="21"/>
        </w:rPr>
        <w:t>Biota</w:t>
      </w:r>
      <w:proofErr w:type="spellEnd"/>
      <w:r>
        <w:rPr>
          <w:rFonts w:ascii="Calibri" w:hAnsi="Calibri" w:cs="Calibri"/>
          <w:i/>
          <w:iCs/>
          <w:color w:val="000000"/>
          <w:sz w:val="21"/>
          <w:szCs w:val="21"/>
        </w:rPr>
        <w:t xml:space="preserve">, </w:t>
      </w:r>
      <w:proofErr w:type="gramStart"/>
      <w:r>
        <w:rPr>
          <w:rFonts w:ascii="Calibri" w:hAnsi="Calibri" w:cs="Calibri"/>
          <w:i/>
          <w:iCs/>
          <w:color w:val="000000"/>
          <w:sz w:val="21"/>
          <w:szCs w:val="21"/>
        </w:rPr>
        <w:t>global</w:t>
      </w:r>
      <w:proofErr w:type="gramEnd"/>
      <w:r>
        <w:rPr>
          <w:rFonts w:ascii="Calibri" w:hAnsi="Calibri" w:cs="Calibri"/>
          <w:i/>
          <w:iCs/>
          <w:color w:val="000000"/>
          <w:sz w:val="21"/>
          <w:szCs w:val="21"/>
        </w:rPr>
        <w:t xml:space="preserve"> marka yaratma yolunda hızlı adımlarla ilerliyor. </w:t>
      </w:r>
      <w:proofErr w:type="spellStart"/>
      <w:r>
        <w:rPr>
          <w:rFonts w:ascii="Calibri" w:hAnsi="Calibri" w:cs="Calibri"/>
          <w:i/>
          <w:iCs/>
          <w:color w:val="000000"/>
          <w:sz w:val="21"/>
          <w:szCs w:val="21"/>
        </w:rPr>
        <w:t>Biota</w:t>
      </w:r>
      <w:proofErr w:type="spellEnd"/>
      <w:r>
        <w:rPr>
          <w:rFonts w:ascii="Calibri" w:hAnsi="Calibri" w:cs="Calibri"/>
          <w:i/>
          <w:iCs/>
          <w:color w:val="000000"/>
          <w:sz w:val="21"/>
          <w:szCs w:val="21"/>
        </w:rPr>
        <w:t xml:space="preserve"> ürünleri Güney Amerika’dan Rusya’ya, Suudi Arabistan’dan Avusturalya’ya kadar dünyada 40’ın üzerinde ülkede satışa sunuluyor. </w:t>
      </w:r>
      <w:r>
        <w:rPr>
          <w:rFonts w:ascii="Calibri" w:hAnsi="Calibri" w:cs="Calibri"/>
          <w:b/>
          <w:bCs/>
          <w:i/>
          <w:iCs/>
          <w:color w:val="000000"/>
          <w:sz w:val="21"/>
          <w:szCs w:val="21"/>
        </w:rPr>
        <w:t>ABD pazarında</w:t>
      </w:r>
      <w:r>
        <w:rPr>
          <w:rFonts w:ascii="Calibri" w:hAnsi="Calibri" w:cs="Calibri"/>
          <w:i/>
          <w:iCs/>
          <w:color w:val="000000"/>
          <w:sz w:val="21"/>
          <w:szCs w:val="21"/>
        </w:rPr>
        <w:t xml:space="preserve"> </w:t>
      </w:r>
      <w:r>
        <w:rPr>
          <w:rFonts w:ascii="Calibri" w:hAnsi="Calibri" w:cs="Calibri"/>
          <w:b/>
          <w:bCs/>
          <w:i/>
          <w:iCs/>
          <w:color w:val="000000"/>
          <w:sz w:val="21"/>
          <w:szCs w:val="21"/>
        </w:rPr>
        <w:t xml:space="preserve">CVS </w:t>
      </w:r>
      <w:r>
        <w:rPr>
          <w:rFonts w:ascii="Calibri" w:hAnsi="Calibri" w:cs="Calibri"/>
          <w:i/>
          <w:iCs/>
          <w:color w:val="000000"/>
          <w:sz w:val="21"/>
          <w:szCs w:val="21"/>
        </w:rPr>
        <w:t xml:space="preserve">eczane zincirine giren ilk Türk markası olan </w:t>
      </w:r>
      <w:proofErr w:type="spellStart"/>
      <w:r>
        <w:rPr>
          <w:rFonts w:ascii="Calibri" w:hAnsi="Calibri" w:cs="Calibri"/>
          <w:i/>
          <w:iCs/>
          <w:color w:val="000000"/>
          <w:sz w:val="21"/>
          <w:szCs w:val="21"/>
        </w:rPr>
        <w:t>Biota</w:t>
      </w:r>
      <w:proofErr w:type="spellEnd"/>
      <w:r>
        <w:rPr>
          <w:rFonts w:ascii="Calibri" w:hAnsi="Calibri" w:cs="Calibri"/>
          <w:i/>
          <w:iCs/>
          <w:color w:val="000000"/>
          <w:sz w:val="21"/>
          <w:szCs w:val="21"/>
        </w:rPr>
        <w:t>, ayrıca 2014 yılından bu yana yine ABD’de</w:t>
      </w:r>
      <w:r>
        <w:rPr>
          <w:rFonts w:ascii="Calibri" w:hAnsi="Calibri" w:cs="Calibri"/>
          <w:b/>
          <w:bCs/>
          <w:i/>
          <w:iCs/>
          <w:color w:val="000000"/>
          <w:sz w:val="21"/>
          <w:szCs w:val="21"/>
        </w:rPr>
        <w:t xml:space="preserve"> </w:t>
      </w:r>
      <w:proofErr w:type="spellStart"/>
      <w:r>
        <w:rPr>
          <w:rFonts w:ascii="Calibri" w:hAnsi="Calibri" w:cs="Calibri"/>
          <w:b/>
          <w:bCs/>
          <w:i/>
          <w:iCs/>
          <w:color w:val="000000"/>
          <w:sz w:val="21"/>
          <w:szCs w:val="21"/>
        </w:rPr>
        <w:t>Wallgreens</w:t>
      </w:r>
      <w:proofErr w:type="spellEnd"/>
      <w:r>
        <w:rPr>
          <w:rFonts w:ascii="Calibri" w:hAnsi="Calibri" w:cs="Calibri"/>
          <w:i/>
          <w:iCs/>
          <w:color w:val="000000"/>
          <w:sz w:val="21"/>
          <w:szCs w:val="21"/>
        </w:rPr>
        <w:t xml:space="preserve"> eczane zincirlerinde de tüketicilerle buluşuyor. </w:t>
      </w:r>
      <w:proofErr w:type="spellStart"/>
      <w:r>
        <w:rPr>
          <w:rFonts w:ascii="Calibri" w:hAnsi="Calibri" w:cs="Calibri"/>
          <w:i/>
          <w:iCs/>
          <w:color w:val="000000"/>
          <w:sz w:val="21"/>
          <w:szCs w:val="21"/>
        </w:rPr>
        <w:t>Biota</w:t>
      </w:r>
      <w:proofErr w:type="spellEnd"/>
      <w:r>
        <w:rPr>
          <w:rFonts w:ascii="Calibri" w:hAnsi="Calibri" w:cs="Calibri"/>
          <w:i/>
          <w:iCs/>
          <w:color w:val="000000"/>
          <w:sz w:val="21"/>
          <w:szCs w:val="21"/>
        </w:rPr>
        <w:t xml:space="preserve">, saç bakım ürünü </w:t>
      </w:r>
      <w:proofErr w:type="spellStart"/>
      <w:r>
        <w:rPr>
          <w:rFonts w:ascii="Calibri" w:hAnsi="Calibri" w:cs="Calibri"/>
          <w:b/>
          <w:bCs/>
          <w:i/>
          <w:iCs/>
          <w:color w:val="000000"/>
          <w:sz w:val="21"/>
          <w:szCs w:val="21"/>
        </w:rPr>
        <w:t>Bioxsine</w:t>
      </w:r>
      <w:proofErr w:type="spellEnd"/>
      <w:r>
        <w:rPr>
          <w:rFonts w:ascii="Calibri" w:hAnsi="Calibri" w:cs="Calibri"/>
          <w:i/>
          <w:iCs/>
          <w:color w:val="000000"/>
          <w:sz w:val="21"/>
          <w:szCs w:val="21"/>
        </w:rPr>
        <w:t xml:space="preserve"> ile ABD’de 2014 yılının en iyi kişisel bakım ürünü seçilmesi ile öne çıkıyor. </w:t>
      </w:r>
      <w:proofErr w:type="spellStart"/>
      <w:r>
        <w:rPr>
          <w:rFonts w:ascii="Calibri" w:hAnsi="Calibri" w:cs="Calibri"/>
          <w:i/>
          <w:iCs/>
          <w:color w:val="000000"/>
          <w:sz w:val="21"/>
          <w:szCs w:val="21"/>
        </w:rPr>
        <w:t>Biota</w:t>
      </w:r>
      <w:proofErr w:type="spellEnd"/>
      <w:r>
        <w:rPr>
          <w:rFonts w:ascii="Calibri" w:hAnsi="Calibri" w:cs="Calibri"/>
          <w:i/>
          <w:iCs/>
          <w:color w:val="000000"/>
          <w:sz w:val="21"/>
          <w:szCs w:val="21"/>
        </w:rPr>
        <w:t xml:space="preserve"> Laboratuvarları, AR-GE çalışmaları ve araştırmalarıyla her zaman daha iyi, daha farklı ve daha yeni ürünler üretmeyi hedefliyor. </w:t>
      </w:r>
      <w:hyperlink r:id="rId4" w:history="1">
        <w:r>
          <w:rPr>
            <w:rFonts w:ascii="Calibri" w:hAnsi="Calibri" w:cs="Calibri"/>
            <w:i/>
            <w:iCs/>
            <w:color w:val="0563C1"/>
            <w:sz w:val="21"/>
            <w:szCs w:val="21"/>
            <w:u w:val="single"/>
          </w:rPr>
          <w:t>www.biotalab.com</w:t>
        </w:r>
      </w:hyperlink>
      <w:r>
        <w:rPr>
          <w:rFonts w:ascii="Calibri" w:hAnsi="Calibri" w:cs="Calibri"/>
          <w:i/>
          <w:iCs/>
          <w:color w:val="0000FF"/>
          <w:sz w:val="21"/>
          <w:szCs w:val="21"/>
          <w:u w:val="single"/>
        </w:rPr>
        <w:t xml:space="preserve">  </w:t>
      </w:r>
      <w:r>
        <w:rPr>
          <w:rFonts w:ascii="Calibri" w:hAnsi="Calibri" w:cs="Calibri"/>
          <w:i/>
          <w:iCs/>
          <w:color w:val="000000"/>
          <w:sz w:val="21"/>
          <w:szCs w:val="21"/>
        </w:rPr>
        <w:t xml:space="preserve">   </w:t>
      </w:r>
      <w:hyperlink r:id="rId5" w:history="1">
        <w:r>
          <w:rPr>
            <w:rFonts w:ascii="Calibri" w:hAnsi="Calibri" w:cs="Calibri"/>
            <w:i/>
            <w:iCs/>
            <w:color w:val="0563C1"/>
            <w:sz w:val="21"/>
            <w:szCs w:val="21"/>
            <w:highlight w:val="white"/>
            <w:u w:val="single"/>
          </w:rPr>
          <w:t>www.bioxcin.com.tr</w:t>
        </w:r>
      </w:hyperlink>
    </w:p>
    <w:p w:rsidR="001C7222" w:rsidRDefault="001C7222" w:rsidP="001C7222">
      <w:pPr>
        <w:autoSpaceDE w:val="0"/>
        <w:autoSpaceDN w:val="0"/>
        <w:adjustRightInd w:val="0"/>
        <w:spacing w:after="0" w:line="240" w:lineRule="auto"/>
        <w:jc w:val="both"/>
        <w:rPr>
          <w:rFonts w:ascii="Calibri" w:hAnsi="Calibri" w:cs="Calibri"/>
          <w:sz w:val="21"/>
          <w:szCs w:val="21"/>
        </w:rPr>
      </w:pPr>
    </w:p>
    <w:p w:rsidR="001C7222" w:rsidRDefault="001C7222" w:rsidP="001C7222">
      <w:pPr>
        <w:autoSpaceDE w:val="0"/>
        <w:autoSpaceDN w:val="0"/>
        <w:adjustRightInd w:val="0"/>
        <w:spacing w:after="0" w:line="240" w:lineRule="auto"/>
        <w:jc w:val="both"/>
        <w:rPr>
          <w:rFonts w:ascii="Calibri" w:hAnsi="Calibri" w:cs="Calibri"/>
          <w:color w:val="FF0000"/>
        </w:rPr>
      </w:pPr>
    </w:p>
    <w:p w:rsidR="001C7222" w:rsidRDefault="001C7222" w:rsidP="001C7222">
      <w:pPr>
        <w:autoSpaceDE w:val="0"/>
        <w:autoSpaceDN w:val="0"/>
        <w:adjustRightInd w:val="0"/>
        <w:spacing w:after="200" w:line="276" w:lineRule="auto"/>
        <w:rPr>
          <w:rFonts w:ascii="Calibri" w:hAnsi="Calibri" w:cs="Calibri"/>
          <w:lang w:val="tr"/>
        </w:rPr>
      </w:pPr>
    </w:p>
    <w:p w:rsidR="001507AF" w:rsidRDefault="001507AF"/>
    <w:sectPr w:rsidR="001507AF" w:rsidSect="00EA52D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22"/>
    <w:rsid w:val="001507AF"/>
    <w:rsid w:val="001C72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954D3-4245-4685-BF12-1D1C323C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oxcin.com.tr" TargetMode="External"/><Relationship Id="rId4" Type="http://schemas.openxmlformats.org/officeDocument/2006/relationships/hyperlink" Target="http://www.biotalab.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4046</Characters>
  <Application>Microsoft Office Word</Application>
  <DocSecurity>0</DocSecurity>
  <Lines>33</Lines>
  <Paragraphs>9</Paragraphs>
  <ScaleCrop>false</ScaleCrop>
  <Company>NouS/TncTR</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Engin Gürşen</cp:lastModifiedBy>
  <cp:revision>1</cp:revision>
  <dcterms:created xsi:type="dcterms:W3CDTF">2017-07-25T08:28:00Z</dcterms:created>
  <dcterms:modified xsi:type="dcterms:W3CDTF">2017-07-25T08:28:00Z</dcterms:modified>
</cp:coreProperties>
</file>