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6E" w:rsidRPr="006C19B8" w:rsidRDefault="006C19B8" w:rsidP="00F1136E">
      <w:pPr>
        <w:jc w:val="center"/>
        <w:rPr>
          <w:b/>
        </w:rPr>
      </w:pPr>
      <w:r w:rsidRPr="006C19B8">
        <w:rPr>
          <w:rFonts w:ascii="Arial" w:hAnsi="Arial" w:cs="Arial"/>
          <w:b/>
          <w:color w:val="222222"/>
          <w:shd w:val="clear" w:color="auto" w:fill="FFFFFF"/>
        </w:rPr>
        <w:t>Türkiye ve Özbekistan arasında iş birliği toplantısı yapıldı</w:t>
      </w:r>
    </w:p>
    <w:p w:rsidR="00F1136E" w:rsidRDefault="00F1136E"/>
    <w:p w:rsidR="006C19B8" w:rsidRPr="006C19B8" w:rsidRDefault="006C19B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r w:rsidRPr="006C19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Türkiye ve Özbekistan’dan 150 yapı ve inşaat firması temsilcisinin katılımıyla yapılan Özbekistan-Türkiye İşbirliği Toplantısı </w:t>
      </w:r>
      <w:proofErr w:type="spellStart"/>
      <w:r w:rsidRPr="006C19B8">
        <w:rPr>
          <w:rFonts w:ascii="Arial" w:hAnsi="Arial" w:cs="Arial"/>
          <w:color w:val="222222"/>
          <w:sz w:val="20"/>
          <w:szCs w:val="20"/>
          <w:shd w:val="clear" w:color="auto" w:fill="FFFFFF"/>
        </w:rPr>
        <w:t>Taşkent’de</w:t>
      </w:r>
      <w:proofErr w:type="spellEnd"/>
      <w:r w:rsidRPr="006C19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yapıldı.</w:t>
      </w:r>
    </w:p>
    <w:p w:rsidR="00EE15B4" w:rsidRPr="006C19B8" w:rsidRDefault="00EE15B4">
      <w:pPr>
        <w:rPr>
          <w:rFonts w:ascii="Arial" w:hAnsi="Arial" w:cs="Arial"/>
          <w:color w:val="000000" w:themeColor="text1"/>
          <w:sz w:val="20"/>
          <w:szCs w:val="20"/>
        </w:rPr>
      </w:pPr>
      <w:r w:rsidRPr="006C19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C19B8" w:rsidRPr="006C19B8" w:rsidRDefault="006C19B8" w:rsidP="006C19B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Ziyaretin ilk kısmı Taşkent’te İnşaat Bakanlığı Bakanı </w:t>
      </w:r>
      <w:proofErr w:type="spellStart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Potir</w:t>
      </w:r>
      <w:proofErr w:type="spellEnd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Zaripov</w:t>
      </w:r>
      <w:proofErr w:type="spellEnd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ve DKİB Ahmet Hamdi </w:t>
      </w:r>
      <w:proofErr w:type="spellStart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Gürdoğan</w:t>
      </w:r>
      <w:proofErr w:type="spellEnd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tarafından görüşmelere başladı. 20 Türk iş Adamı ve 70 Özbek iş adamı ile birebir B2B görüşmeler yapıldı, </w:t>
      </w:r>
      <w:proofErr w:type="spellStart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Build</w:t>
      </w:r>
      <w:proofErr w:type="spellEnd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Expo’18 ziyaret edildi.</w:t>
      </w:r>
    </w:p>
    <w:p w:rsidR="006C19B8" w:rsidRPr="006C19B8" w:rsidRDefault="006C19B8" w:rsidP="006C19B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6C19B8" w:rsidRPr="006C19B8" w:rsidRDefault="006C19B8" w:rsidP="006C19B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Bakan </w:t>
      </w:r>
      <w:proofErr w:type="spellStart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Zaripov</w:t>
      </w:r>
      <w:proofErr w:type="spellEnd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, serbest ekonomik bölgelere geçişlerin başlatıldığını ve maden kaynaklarının kullanımı için çalışmaların tamamlandığını duyurdu. Ekonomik gelişmelerde yanlarında Türkiye’yi görmek istediklerini belirtti. </w:t>
      </w:r>
    </w:p>
    <w:p w:rsidR="006C19B8" w:rsidRPr="006C19B8" w:rsidRDefault="006C19B8" w:rsidP="006C19B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6C19B8" w:rsidRPr="006C19B8" w:rsidRDefault="006C19B8" w:rsidP="006C19B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Türkiye’nin Taşkent Büyükelçisi  Ahmet Başar Şen ise 5 milyar dolarlık iş hacmine ulaşmayı hedeflediğini ve başta Türk işadamları olmak üzere yabancı yatırımcılara hukuki kolaylık ve garantiler sağlamak için her geçen gün yenilikler yapıldığını belirtti.</w:t>
      </w:r>
    </w:p>
    <w:p w:rsidR="006C19B8" w:rsidRPr="006C19B8" w:rsidRDefault="006C19B8" w:rsidP="006C19B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6C19B8" w:rsidRPr="006C19B8" w:rsidRDefault="006C19B8" w:rsidP="006C19B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Görüşmelerin ikinci kısmında ise </w:t>
      </w:r>
      <w:proofErr w:type="spellStart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Semerkand</w:t>
      </w:r>
      <w:proofErr w:type="spellEnd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ziyareti yapıldı. Semerkant’ta kafileyi </w:t>
      </w:r>
      <w:proofErr w:type="spellStart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Semerkand</w:t>
      </w:r>
      <w:proofErr w:type="spellEnd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Vali Yardımcısı ve </w:t>
      </w:r>
      <w:proofErr w:type="spellStart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Semerkand</w:t>
      </w:r>
      <w:proofErr w:type="spellEnd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Ticaret Odası Başkanı karşıladı. </w:t>
      </w:r>
      <w:proofErr w:type="spellStart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Semerkand’da</w:t>
      </w:r>
      <w:proofErr w:type="spellEnd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da B2B görüşmelere devam edildi. Yapılan açıklamada; görüşmelerden memnun olarak ayrılan Türk kafilesi, Özbekistan’ın yatırımlar için doğru bir kaynak olabileceğini düşünüyor.</w:t>
      </w:r>
    </w:p>
    <w:p w:rsidR="006C19B8" w:rsidRPr="006C19B8" w:rsidRDefault="006C19B8" w:rsidP="006C19B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br/>
        <w:t xml:space="preserve">DKİP ile birlikte Özbekistan’a giden kafilede yer alan </w:t>
      </w:r>
      <w:proofErr w:type="spellStart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Turtaş</w:t>
      </w:r>
      <w:proofErr w:type="spellEnd"/>
      <w:r w:rsidRPr="006C19B8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Grup CEO’su Engin Turhan; Özbekistan görüşmeleri heyecan verici. Umarım bu görüşme iki ülke arasındaki ticareti canlandıracak ve iki ülkenin de büyümesine katkıda bulunacak bir dostluğun ilk adımları olur diye konuştu.  </w:t>
      </w:r>
    </w:p>
    <w:bookmarkEnd w:id="0"/>
    <w:p w:rsidR="0049208E" w:rsidRPr="006C19B8" w:rsidRDefault="0049208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9208E" w:rsidRPr="006C19B8" w:rsidSect="001F20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54"/>
    <w:rsid w:val="001F2088"/>
    <w:rsid w:val="00384A94"/>
    <w:rsid w:val="0049208E"/>
    <w:rsid w:val="006C19B8"/>
    <w:rsid w:val="00AD1354"/>
    <w:rsid w:val="00EE15B4"/>
    <w:rsid w:val="00F1136E"/>
    <w:rsid w:val="00FF04AE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C88D"/>
  <w15:chartTrackingRefBased/>
  <w15:docId w15:val="{21844E99-17E5-FB45-A05C-15820126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0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492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Burak CELEP</cp:lastModifiedBy>
  <cp:revision>3</cp:revision>
  <dcterms:created xsi:type="dcterms:W3CDTF">2018-12-06T15:55:00Z</dcterms:created>
  <dcterms:modified xsi:type="dcterms:W3CDTF">2018-12-12T11:10:00Z</dcterms:modified>
</cp:coreProperties>
</file>