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F103" w14:textId="77777777" w:rsidR="00C938E7" w:rsidRDefault="001F1F7B">
      <w:pPr>
        <w:spacing w:after="200" w:line="276" w:lineRule="auto"/>
        <w:rPr>
          <w:rFonts w:ascii="Calibri" w:eastAsia="Calibri" w:hAnsi="Calibri" w:cs="Calibri"/>
          <w:b/>
          <w:sz w:val="28"/>
        </w:rPr>
      </w:pPr>
      <w:r>
        <w:rPr>
          <w:rFonts w:ascii="Calibri" w:eastAsia="Calibri" w:hAnsi="Calibri" w:cs="Calibri"/>
          <w:b/>
          <w:sz w:val="28"/>
        </w:rPr>
        <w:t xml:space="preserve">Diş problemleri </w:t>
      </w:r>
      <w:proofErr w:type="spellStart"/>
      <w:r>
        <w:rPr>
          <w:rFonts w:ascii="Calibri" w:eastAsia="Calibri" w:hAnsi="Calibri" w:cs="Calibri"/>
          <w:b/>
          <w:sz w:val="28"/>
        </w:rPr>
        <w:t>botoks</w:t>
      </w:r>
      <w:proofErr w:type="spellEnd"/>
      <w:r>
        <w:rPr>
          <w:rFonts w:ascii="Calibri" w:eastAsia="Calibri" w:hAnsi="Calibri" w:cs="Calibri"/>
          <w:b/>
          <w:sz w:val="28"/>
        </w:rPr>
        <w:t xml:space="preserve"> ile tedavi edilebiliyor</w:t>
      </w:r>
    </w:p>
    <w:p w14:paraId="2A6CBA3C" w14:textId="77777777" w:rsidR="00C938E7" w:rsidRDefault="001F1F7B">
      <w:pPr>
        <w:spacing w:after="200" w:line="276" w:lineRule="auto"/>
        <w:rPr>
          <w:rFonts w:ascii="Calibri" w:eastAsia="Calibri" w:hAnsi="Calibri" w:cs="Calibri"/>
          <w:sz w:val="22"/>
        </w:rPr>
      </w:pPr>
      <w:bookmarkStart w:id="0" w:name="_GoBack"/>
      <w:bookmarkEnd w:id="0"/>
      <w:r>
        <w:rPr>
          <w:rFonts w:ascii="Calibri" w:eastAsia="Calibri" w:hAnsi="Calibri" w:cs="Calibri"/>
          <w:sz w:val="22"/>
        </w:rPr>
        <w:t xml:space="preserve">Estetik operasyonlarda yaygın bir şekilde kullanılan ve etkili sonuçlar veren </w:t>
      </w:r>
      <w:proofErr w:type="spellStart"/>
      <w:r>
        <w:rPr>
          <w:rFonts w:ascii="Calibri" w:eastAsia="Calibri" w:hAnsi="Calibri" w:cs="Calibri"/>
          <w:sz w:val="22"/>
        </w:rPr>
        <w:t>botoks</w:t>
      </w:r>
      <w:proofErr w:type="spellEnd"/>
      <w:r>
        <w:rPr>
          <w:rFonts w:ascii="Calibri" w:eastAsia="Calibri" w:hAnsi="Calibri" w:cs="Calibri"/>
          <w:sz w:val="22"/>
        </w:rPr>
        <w:t>, diş hekimleri tarafından da tedavi yöntemi olarak kullanılıyor.</w:t>
      </w:r>
    </w:p>
    <w:p w14:paraId="283167D7" w14:textId="77777777" w:rsidR="00C938E7" w:rsidRDefault="001F1F7B">
      <w:pPr>
        <w:spacing w:after="200" w:line="276" w:lineRule="auto"/>
        <w:jc w:val="both"/>
        <w:rPr>
          <w:rFonts w:ascii="Calibri" w:eastAsia="Calibri" w:hAnsi="Calibri" w:cs="Calibri"/>
          <w:sz w:val="22"/>
        </w:rPr>
      </w:pPr>
      <w:proofErr w:type="spellStart"/>
      <w:r>
        <w:rPr>
          <w:rFonts w:ascii="Calibri" w:eastAsia="Calibri" w:hAnsi="Calibri" w:cs="Calibri"/>
          <w:sz w:val="22"/>
        </w:rPr>
        <w:t>Botoks</w:t>
      </w:r>
      <w:proofErr w:type="spellEnd"/>
      <w:r>
        <w:rPr>
          <w:rFonts w:ascii="Calibri" w:eastAsia="Calibri" w:hAnsi="Calibri" w:cs="Calibri"/>
          <w:sz w:val="22"/>
        </w:rPr>
        <w:t>, t</w:t>
      </w:r>
      <w:r>
        <w:rPr>
          <w:rFonts w:ascii="Calibri" w:eastAsia="Calibri" w:hAnsi="Calibri" w:cs="Calibri"/>
          <w:sz w:val="22"/>
        </w:rPr>
        <w:t xml:space="preserve">ıpta ve diş hekimliğinde kaslara giden sinirsel iletimi belirli bir süre bloke eden, tedavi ya da estetik düzenlemeler için kullanılan bakteri kaynaklı bir toksin uygulaması olarak tanımlanıyor. </w:t>
      </w:r>
    </w:p>
    <w:p w14:paraId="0A6966FE" w14:textId="77777777" w:rsidR="00C938E7" w:rsidRDefault="001F1F7B">
      <w:pPr>
        <w:spacing w:after="200" w:line="276" w:lineRule="auto"/>
        <w:jc w:val="both"/>
        <w:rPr>
          <w:rFonts w:ascii="Calibri" w:eastAsia="Calibri" w:hAnsi="Calibri" w:cs="Calibri"/>
          <w:sz w:val="22"/>
        </w:rPr>
      </w:pPr>
      <w:r>
        <w:rPr>
          <w:rFonts w:ascii="Calibri" w:eastAsia="Calibri" w:hAnsi="Calibri" w:cs="Calibri"/>
          <w:sz w:val="22"/>
        </w:rPr>
        <w:t>Bu uygulamayı yapma hakkı sadece tıp doktorları ve diş hekim</w:t>
      </w:r>
      <w:r>
        <w:rPr>
          <w:rFonts w:ascii="Calibri" w:eastAsia="Calibri" w:hAnsi="Calibri" w:cs="Calibri"/>
          <w:sz w:val="22"/>
        </w:rPr>
        <w:t>lerine ait olduğunu belirten Diş Hekimi A. Doğan Bircan, "Tıp doktorları tüm vücut üzerinde çalışırken diş hekimlerinin çalışma alanı uzmanlık alanlarıyla sınırlı. Diş hekimlerinin çalışma alanı ağız, çene ve bunlarla bağlantılı olan çevre bölgeleri içeriy</w:t>
      </w:r>
      <w:r>
        <w:rPr>
          <w:rFonts w:ascii="Calibri" w:eastAsia="Calibri" w:hAnsi="Calibri" w:cs="Calibri"/>
          <w:sz w:val="22"/>
        </w:rPr>
        <w:t xml:space="preserve">or. Çiğneme kasları, dudak kasları, boyun gibi bölgeler bu alana dahil. Diş hekiminin sorumluluğunda olan tüm bölgelerde </w:t>
      </w:r>
      <w:proofErr w:type="spellStart"/>
      <w:r>
        <w:rPr>
          <w:rFonts w:ascii="Calibri" w:eastAsia="Calibri" w:hAnsi="Calibri" w:cs="Calibri"/>
          <w:sz w:val="22"/>
        </w:rPr>
        <w:t>botoks</w:t>
      </w:r>
      <w:proofErr w:type="spellEnd"/>
      <w:r>
        <w:rPr>
          <w:rFonts w:ascii="Calibri" w:eastAsia="Calibri" w:hAnsi="Calibri" w:cs="Calibri"/>
          <w:sz w:val="22"/>
        </w:rPr>
        <w:t xml:space="preserve"> uygulaması yapılması yasal. Bunun dışında her gün yaptıkları çoğu </w:t>
      </w:r>
      <w:proofErr w:type="spellStart"/>
      <w:r>
        <w:rPr>
          <w:rFonts w:ascii="Calibri" w:eastAsia="Calibri" w:hAnsi="Calibri" w:cs="Calibri"/>
          <w:sz w:val="22"/>
        </w:rPr>
        <w:t>dental</w:t>
      </w:r>
      <w:proofErr w:type="spellEnd"/>
      <w:r>
        <w:rPr>
          <w:rFonts w:ascii="Calibri" w:eastAsia="Calibri" w:hAnsi="Calibri" w:cs="Calibri"/>
          <w:sz w:val="22"/>
        </w:rPr>
        <w:t xml:space="preserve"> uygulamada enjeksiyon yapıyor olmalarından dolayı iğne </w:t>
      </w:r>
      <w:r>
        <w:rPr>
          <w:rFonts w:ascii="Calibri" w:eastAsia="Calibri" w:hAnsi="Calibri" w:cs="Calibri"/>
          <w:sz w:val="22"/>
        </w:rPr>
        <w:t xml:space="preserve">tekniklerinin gelişmiş olması, ağız ve çevre dokularının anatomilerine hakim olmaları diş hekimlerini yüz bölgesindeki </w:t>
      </w:r>
      <w:proofErr w:type="spellStart"/>
      <w:r>
        <w:rPr>
          <w:rFonts w:ascii="Calibri" w:eastAsia="Calibri" w:hAnsi="Calibri" w:cs="Calibri"/>
          <w:sz w:val="22"/>
        </w:rPr>
        <w:t>botoks</w:t>
      </w:r>
      <w:proofErr w:type="spellEnd"/>
      <w:r>
        <w:rPr>
          <w:rFonts w:ascii="Calibri" w:eastAsia="Calibri" w:hAnsi="Calibri" w:cs="Calibri"/>
          <w:sz w:val="22"/>
        </w:rPr>
        <w:t xml:space="preserve"> uygulamaları için ideal kılıyor. Kanunen hiçbir engel olmasa da uygulamayı özellikle bu konunun eğitimini almış yetkin bir diş hek</w:t>
      </w:r>
      <w:r>
        <w:rPr>
          <w:rFonts w:ascii="Calibri" w:eastAsia="Calibri" w:hAnsi="Calibri" w:cs="Calibri"/>
          <w:sz w:val="22"/>
        </w:rPr>
        <w:t>iminin yapması tercih edilmeli."</w:t>
      </w:r>
    </w:p>
    <w:p w14:paraId="08A0E77B" w14:textId="77777777" w:rsidR="00C938E7" w:rsidRDefault="001F1F7B">
      <w:pPr>
        <w:spacing w:after="200" w:line="276" w:lineRule="auto"/>
        <w:rPr>
          <w:rFonts w:ascii="Calibri" w:eastAsia="Calibri" w:hAnsi="Calibri" w:cs="Calibri"/>
          <w:sz w:val="22"/>
        </w:rPr>
      </w:pPr>
      <w:proofErr w:type="spellStart"/>
      <w:r>
        <w:rPr>
          <w:rFonts w:ascii="Calibri" w:eastAsia="Calibri" w:hAnsi="Calibri" w:cs="Calibri"/>
          <w:b/>
          <w:sz w:val="22"/>
        </w:rPr>
        <w:t>Botoks</w:t>
      </w:r>
      <w:proofErr w:type="spellEnd"/>
      <w:r>
        <w:rPr>
          <w:rFonts w:ascii="Calibri" w:eastAsia="Calibri" w:hAnsi="Calibri" w:cs="Calibri"/>
          <w:b/>
          <w:sz w:val="22"/>
        </w:rPr>
        <w:t xml:space="preserve"> her derde deva oldu</w:t>
      </w:r>
    </w:p>
    <w:p w14:paraId="1FDD1EEB" w14:textId="77777777" w:rsidR="00C938E7" w:rsidRDefault="001F1F7B">
      <w:pPr>
        <w:spacing w:after="200" w:line="276" w:lineRule="auto"/>
        <w:jc w:val="both"/>
        <w:rPr>
          <w:rFonts w:ascii="Calibri" w:eastAsia="Calibri" w:hAnsi="Calibri" w:cs="Calibri"/>
          <w:sz w:val="22"/>
        </w:rPr>
      </w:pPr>
      <w:r>
        <w:rPr>
          <w:rFonts w:ascii="Calibri" w:eastAsia="Calibri" w:hAnsi="Calibri" w:cs="Calibri"/>
          <w:sz w:val="22"/>
        </w:rPr>
        <w:t xml:space="preserve">Diş Hekimi A. Doğan Bircan, kırışıklıkları düzeltme, terleme hatta migrene kadar çok geniş bir kullanım alanı olan </w:t>
      </w:r>
      <w:proofErr w:type="spellStart"/>
      <w:r>
        <w:rPr>
          <w:rFonts w:ascii="Calibri" w:eastAsia="Calibri" w:hAnsi="Calibri" w:cs="Calibri"/>
          <w:sz w:val="22"/>
        </w:rPr>
        <w:t>botoks</w:t>
      </w:r>
      <w:proofErr w:type="spellEnd"/>
      <w:r>
        <w:rPr>
          <w:rFonts w:ascii="Calibri" w:eastAsia="Calibri" w:hAnsi="Calibri" w:cs="Calibri"/>
          <w:sz w:val="22"/>
        </w:rPr>
        <w:t xml:space="preserve"> </w:t>
      </w:r>
      <w:proofErr w:type="spellStart"/>
      <w:r>
        <w:rPr>
          <w:rFonts w:ascii="Calibri" w:eastAsia="Calibri" w:hAnsi="Calibri" w:cs="Calibri"/>
          <w:sz w:val="22"/>
        </w:rPr>
        <w:t>uygulamarı</w:t>
      </w:r>
      <w:proofErr w:type="spellEnd"/>
      <w:r>
        <w:rPr>
          <w:rFonts w:ascii="Calibri" w:eastAsia="Calibri" w:hAnsi="Calibri" w:cs="Calibri"/>
          <w:sz w:val="22"/>
        </w:rPr>
        <w:t xml:space="preserve"> son dönemlerde her derde deva olduğunu belirtiyor. </w:t>
      </w:r>
      <w:proofErr w:type="spellStart"/>
      <w:r>
        <w:rPr>
          <w:rFonts w:ascii="Calibri" w:eastAsia="Calibri" w:hAnsi="Calibri" w:cs="Calibri"/>
          <w:sz w:val="22"/>
        </w:rPr>
        <w:t>Botoks</w:t>
      </w:r>
      <w:proofErr w:type="spellEnd"/>
      <w:r>
        <w:rPr>
          <w:rFonts w:ascii="Calibri" w:eastAsia="Calibri" w:hAnsi="Calibri" w:cs="Calibri"/>
          <w:sz w:val="22"/>
        </w:rPr>
        <w:t xml:space="preserve"> uygul</w:t>
      </w:r>
      <w:r>
        <w:rPr>
          <w:rFonts w:ascii="Calibri" w:eastAsia="Calibri" w:hAnsi="Calibri" w:cs="Calibri"/>
          <w:sz w:val="22"/>
        </w:rPr>
        <w:t>amasıyla sinir hücrelerinin kasa uyarı göndermesi bloke edildiğini belirten A. Doğan Bircan, "</w:t>
      </w:r>
      <w:proofErr w:type="spellStart"/>
      <w:r>
        <w:rPr>
          <w:rFonts w:ascii="Calibri" w:eastAsia="Calibri" w:hAnsi="Calibri" w:cs="Calibri"/>
          <w:sz w:val="22"/>
        </w:rPr>
        <w:t>Botoks</w:t>
      </w:r>
      <w:proofErr w:type="spellEnd"/>
      <w:r>
        <w:rPr>
          <w:rFonts w:ascii="Calibri" w:eastAsia="Calibri" w:hAnsi="Calibri" w:cs="Calibri"/>
          <w:sz w:val="22"/>
        </w:rPr>
        <w:t xml:space="preserve"> tedavisinden sonra sinir hücrelerinin ucundaki kas dokular 3-6 ay sonra </w:t>
      </w:r>
      <w:proofErr w:type="spellStart"/>
      <w:r>
        <w:rPr>
          <w:rFonts w:ascii="Calibri" w:eastAsia="Calibri" w:hAnsi="Calibri" w:cs="Calibri"/>
          <w:sz w:val="22"/>
        </w:rPr>
        <w:t>rejenere</w:t>
      </w:r>
      <w:proofErr w:type="spellEnd"/>
      <w:r>
        <w:rPr>
          <w:rFonts w:ascii="Calibri" w:eastAsia="Calibri" w:hAnsi="Calibri" w:cs="Calibri"/>
          <w:sz w:val="22"/>
        </w:rPr>
        <w:t xml:space="preserve"> oluyor, blokaj ortadan kalkıyor ve iletim devam ediyor. </w:t>
      </w:r>
      <w:proofErr w:type="spellStart"/>
      <w:r>
        <w:rPr>
          <w:rFonts w:ascii="Calibri" w:eastAsia="Calibri" w:hAnsi="Calibri" w:cs="Calibri"/>
          <w:sz w:val="22"/>
        </w:rPr>
        <w:t>Botoks</w:t>
      </w:r>
      <w:proofErr w:type="spellEnd"/>
      <w:r>
        <w:rPr>
          <w:rFonts w:ascii="Calibri" w:eastAsia="Calibri" w:hAnsi="Calibri" w:cs="Calibri"/>
          <w:sz w:val="22"/>
        </w:rPr>
        <w:t xml:space="preserve"> kalıcı bir </w:t>
      </w:r>
      <w:r>
        <w:rPr>
          <w:rFonts w:ascii="Calibri" w:eastAsia="Calibri" w:hAnsi="Calibri" w:cs="Calibri"/>
          <w:sz w:val="22"/>
        </w:rPr>
        <w:t xml:space="preserve">tedavi şekli olarak görülmemeli. </w:t>
      </w:r>
      <w:proofErr w:type="spellStart"/>
      <w:r>
        <w:rPr>
          <w:rFonts w:ascii="Calibri" w:eastAsia="Calibri" w:hAnsi="Calibri" w:cs="Calibri"/>
          <w:sz w:val="22"/>
        </w:rPr>
        <w:t>Botoks</w:t>
      </w:r>
      <w:proofErr w:type="spellEnd"/>
      <w:r>
        <w:rPr>
          <w:rFonts w:ascii="Calibri" w:eastAsia="Calibri" w:hAnsi="Calibri" w:cs="Calibri"/>
          <w:sz w:val="22"/>
        </w:rPr>
        <w:t xml:space="preserve"> uygulamalarını medikal </w:t>
      </w:r>
      <w:proofErr w:type="spellStart"/>
      <w:r>
        <w:rPr>
          <w:rFonts w:ascii="Calibri" w:eastAsia="Calibri" w:hAnsi="Calibri" w:cs="Calibri"/>
          <w:sz w:val="22"/>
        </w:rPr>
        <w:t>botoks</w:t>
      </w:r>
      <w:proofErr w:type="spellEnd"/>
      <w:r>
        <w:rPr>
          <w:rFonts w:ascii="Calibri" w:eastAsia="Calibri" w:hAnsi="Calibri" w:cs="Calibri"/>
          <w:sz w:val="22"/>
        </w:rPr>
        <w:t xml:space="preserve">, kozmetik </w:t>
      </w:r>
      <w:proofErr w:type="spellStart"/>
      <w:r>
        <w:rPr>
          <w:rFonts w:ascii="Calibri" w:eastAsia="Calibri" w:hAnsi="Calibri" w:cs="Calibri"/>
          <w:sz w:val="22"/>
        </w:rPr>
        <w:t>botoks</w:t>
      </w:r>
      <w:proofErr w:type="spellEnd"/>
      <w:r>
        <w:rPr>
          <w:rFonts w:ascii="Calibri" w:eastAsia="Calibri" w:hAnsi="Calibri" w:cs="Calibri"/>
          <w:sz w:val="22"/>
        </w:rPr>
        <w:t xml:space="preserve"> ve </w:t>
      </w:r>
      <w:proofErr w:type="spellStart"/>
      <w:r>
        <w:rPr>
          <w:rFonts w:ascii="Calibri" w:eastAsia="Calibri" w:hAnsi="Calibri" w:cs="Calibri"/>
          <w:sz w:val="22"/>
        </w:rPr>
        <w:t>dental</w:t>
      </w:r>
      <w:proofErr w:type="spellEnd"/>
      <w:r>
        <w:rPr>
          <w:rFonts w:ascii="Calibri" w:eastAsia="Calibri" w:hAnsi="Calibri" w:cs="Calibri"/>
          <w:sz w:val="22"/>
        </w:rPr>
        <w:t xml:space="preserve"> </w:t>
      </w:r>
      <w:proofErr w:type="spellStart"/>
      <w:r>
        <w:rPr>
          <w:rFonts w:ascii="Calibri" w:eastAsia="Calibri" w:hAnsi="Calibri" w:cs="Calibri"/>
          <w:sz w:val="22"/>
        </w:rPr>
        <w:t>botoks</w:t>
      </w:r>
      <w:proofErr w:type="spellEnd"/>
      <w:r>
        <w:rPr>
          <w:rFonts w:ascii="Calibri" w:eastAsia="Calibri" w:hAnsi="Calibri" w:cs="Calibri"/>
          <w:sz w:val="22"/>
        </w:rPr>
        <w:t xml:space="preserve"> olarak sınıflandırmak mümkün. </w:t>
      </w:r>
      <w:proofErr w:type="spellStart"/>
      <w:r>
        <w:rPr>
          <w:rFonts w:ascii="Calibri" w:eastAsia="Calibri" w:hAnsi="Calibri" w:cs="Calibri"/>
          <w:sz w:val="22"/>
        </w:rPr>
        <w:t>Dental</w:t>
      </w:r>
      <w:proofErr w:type="spellEnd"/>
      <w:r>
        <w:rPr>
          <w:rFonts w:ascii="Calibri" w:eastAsia="Calibri" w:hAnsi="Calibri" w:cs="Calibri"/>
          <w:sz w:val="22"/>
        </w:rPr>
        <w:t xml:space="preserve"> </w:t>
      </w:r>
      <w:proofErr w:type="spellStart"/>
      <w:r>
        <w:rPr>
          <w:rFonts w:ascii="Calibri" w:eastAsia="Calibri" w:hAnsi="Calibri" w:cs="Calibri"/>
          <w:sz w:val="22"/>
        </w:rPr>
        <w:t>botoks</w:t>
      </w:r>
      <w:proofErr w:type="spellEnd"/>
      <w:r>
        <w:rPr>
          <w:rFonts w:ascii="Calibri" w:eastAsia="Calibri" w:hAnsi="Calibri" w:cs="Calibri"/>
          <w:sz w:val="22"/>
        </w:rPr>
        <w:t xml:space="preserve">; özellikle çiğneme kaslarının aşırı kasılmasına bağlı çene-yüz ağrıları, çene eklemi bozuklukları; </w:t>
      </w:r>
      <w:proofErr w:type="spellStart"/>
      <w:r>
        <w:rPr>
          <w:rFonts w:ascii="Calibri" w:eastAsia="Calibri" w:hAnsi="Calibri" w:cs="Calibri"/>
          <w:sz w:val="22"/>
        </w:rPr>
        <w:t>bruksizm</w:t>
      </w:r>
      <w:proofErr w:type="spellEnd"/>
      <w:r>
        <w:rPr>
          <w:rFonts w:ascii="Calibri" w:eastAsia="Calibri" w:hAnsi="Calibri" w:cs="Calibri"/>
          <w:sz w:val="22"/>
        </w:rPr>
        <w:t xml:space="preserve"> </w:t>
      </w:r>
      <w:r>
        <w:rPr>
          <w:rFonts w:ascii="Calibri" w:eastAsia="Calibri" w:hAnsi="Calibri" w:cs="Calibri"/>
          <w:sz w:val="22"/>
        </w:rPr>
        <w:t xml:space="preserve">(diş sıkma, diş gıcırdatma), mimik kaslarının kozmetik olarak düzeltilmesi, </w:t>
      </w:r>
      <w:proofErr w:type="spellStart"/>
      <w:r>
        <w:rPr>
          <w:rFonts w:ascii="Calibri" w:eastAsia="Calibri" w:hAnsi="Calibri" w:cs="Calibri"/>
          <w:sz w:val="22"/>
        </w:rPr>
        <w:t>gummy</w:t>
      </w:r>
      <w:proofErr w:type="spellEnd"/>
      <w:r>
        <w:rPr>
          <w:rFonts w:ascii="Calibri" w:eastAsia="Calibri" w:hAnsi="Calibri" w:cs="Calibri"/>
          <w:sz w:val="22"/>
        </w:rPr>
        <w:t xml:space="preserve"> </w:t>
      </w:r>
      <w:proofErr w:type="spellStart"/>
      <w:r>
        <w:rPr>
          <w:rFonts w:ascii="Calibri" w:eastAsia="Calibri" w:hAnsi="Calibri" w:cs="Calibri"/>
          <w:sz w:val="22"/>
        </w:rPr>
        <w:t>smile</w:t>
      </w:r>
      <w:proofErr w:type="spellEnd"/>
      <w:r>
        <w:rPr>
          <w:rFonts w:ascii="Calibri" w:eastAsia="Calibri" w:hAnsi="Calibri" w:cs="Calibri"/>
          <w:sz w:val="22"/>
        </w:rPr>
        <w:t xml:space="preserve"> (gülümserken dişetlerinin fazla görünmesi) görünümlerinin düzeltilmesi, yüz asimetrilerinin ve kırışıklıklarının düzeltilmesinde uygulanıyor. </w:t>
      </w:r>
      <w:proofErr w:type="spellStart"/>
      <w:r>
        <w:rPr>
          <w:rFonts w:ascii="Calibri" w:eastAsia="Calibri" w:hAnsi="Calibri" w:cs="Calibri"/>
          <w:sz w:val="22"/>
        </w:rPr>
        <w:t>Dental</w:t>
      </w:r>
      <w:proofErr w:type="spellEnd"/>
      <w:r>
        <w:rPr>
          <w:rFonts w:ascii="Calibri" w:eastAsia="Calibri" w:hAnsi="Calibri" w:cs="Calibri"/>
          <w:sz w:val="22"/>
        </w:rPr>
        <w:t xml:space="preserve"> </w:t>
      </w:r>
      <w:proofErr w:type="spellStart"/>
      <w:r>
        <w:rPr>
          <w:rFonts w:ascii="Calibri" w:eastAsia="Calibri" w:hAnsi="Calibri" w:cs="Calibri"/>
          <w:sz w:val="22"/>
        </w:rPr>
        <w:t>botoks</w:t>
      </w:r>
      <w:proofErr w:type="spellEnd"/>
      <w:r>
        <w:rPr>
          <w:rFonts w:ascii="Calibri" w:eastAsia="Calibri" w:hAnsi="Calibri" w:cs="Calibri"/>
          <w:sz w:val="22"/>
        </w:rPr>
        <w:t xml:space="preserve"> uygulamaları</w:t>
      </w:r>
      <w:r>
        <w:rPr>
          <w:rFonts w:ascii="Calibri" w:eastAsia="Calibri" w:hAnsi="Calibri" w:cs="Calibri"/>
          <w:sz w:val="22"/>
        </w:rPr>
        <w:t xml:space="preserve"> ağrılı yöntemler değil. İnsülin enjektörleri ile uygulama yapılıyor ve etkisi 3-4 günde görülüyor. Uygulamadan sonra 14. günde maksimuma ulaşıyor."</w:t>
      </w:r>
    </w:p>
    <w:p w14:paraId="00F7F0EC" w14:textId="77777777" w:rsidR="00C938E7" w:rsidRDefault="00C938E7">
      <w:pPr>
        <w:spacing w:after="200" w:line="276" w:lineRule="auto"/>
        <w:rPr>
          <w:rFonts w:ascii="Calibri" w:eastAsia="Calibri" w:hAnsi="Calibri" w:cs="Calibri"/>
          <w:sz w:val="22"/>
        </w:rPr>
      </w:pPr>
    </w:p>
    <w:sectPr w:rsidR="00C93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defaultTabStop w:val="708"/>
  <w:hyphenationZone w:val="425"/>
  <w:characterSpacingControl w:val="doNotCompress"/>
  <w:compat>
    <w:useFELayout/>
    <w:compatSetting w:name="compatibilityMode" w:uri="http://schemas.microsoft.com/office/word" w:val="12"/>
  </w:compat>
  <w:rsids>
    <w:rsidRoot w:val="00C938E7"/>
    <w:rsid w:val="001F1F7B"/>
    <w:rsid w:val="00C938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5ECF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2046</Characters>
  <Application>Microsoft Macintosh Word</Application>
  <DocSecurity>0</DocSecurity>
  <Lines>17</Lines>
  <Paragraphs>4</Paragraphs>
  <ScaleCrop>false</ScaleCrop>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Kullanıcısı</cp:lastModifiedBy>
  <cp:revision>2</cp:revision>
  <dcterms:created xsi:type="dcterms:W3CDTF">2016-11-19T07:33:00Z</dcterms:created>
  <dcterms:modified xsi:type="dcterms:W3CDTF">2016-11-19T07:46:00Z</dcterms:modified>
</cp:coreProperties>
</file>