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4A" w:rsidRDefault="00745C4A" w:rsidP="00745C4A">
      <w:pPr>
        <w:autoSpaceDE w:val="0"/>
        <w:autoSpaceDN w:val="0"/>
        <w:adjustRightInd w:val="0"/>
        <w:spacing w:line="252" w:lineRule="auto"/>
        <w:rPr>
          <w:rFonts w:ascii="Calibri" w:hAnsi="Calibri" w:cs="Calibri"/>
          <w:b/>
          <w:bCs/>
          <w:sz w:val="28"/>
          <w:szCs w:val="28"/>
        </w:rPr>
      </w:pPr>
      <w:r>
        <w:rPr>
          <w:rFonts w:ascii="Calibri" w:hAnsi="Calibri" w:cs="Calibri"/>
          <w:b/>
          <w:bCs/>
          <w:sz w:val="28"/>
          <w:szCs w:val="28"/>
        </w:rPr>
        <w:t>- Diş beyazlatma ile sararma ve lekelerden kurtulmak mümkün</w:t>
      </w:r>
    </w:p>
    <w:p w:rsidR="00745C4A" w:rsidRDefault="00745C4A" w:rsidP="00745C4A">
      <w:pPr>
        <w:autoSpaceDE w:val="0"/>
        <w:autoSpaceDN w:val="0"/>
        <w:adjustRightInd w:val="0"/>
        <w:spacing w:line="252" w:lineRule="auto"/>
        <w:rPr>
          <w:rFonts w:ascii="Calibri" w:hAnsi="Calibri" w:cs="Calibri"/>
          <w:b/>
          <w:bCs/>
          <w:sz w:val="28"/>
          <w:szCs w:val="28"/>
        </w:rPr>
      </w:pPr>
      <w:r>
        <w:rPr>
          <w:rFonts w:ascii="Calibri" w:hAnsi="Calibri" w:cs="Calibri"/>
          <w:b/>
          <w:bCs/>
          <w:sz w:val="28"/>
          <w:szCs w:val="28"/>
        </w:rPr>
        <w:t>- Dişlerdeki sararma ve lekeler diş beyazlatma ile gideriliyor</w:t>
      </w:r>
    </w:p>
    <w:p w:rsidR="00745C4A" w:rsidRDefault="00745C4A" w:rsidP="00745C4A">
      <w:pPr>
        <w:autoSpaceDE w:val="0"/>
        <w:autoSpaceDN w:val="0"/>
        <w:adjustRightInd w:val="0"/>
        <w:spacing w:line="252" w:lineRule="auto"/>
        <w:rPr>
          <w:rFonts w:ascii="Calibri" w:hAnsi="Calibri" w:cs="Calibri"/>
          <w:b/>
          <w:bCs/>
          <w:sz w:val="40"/>
          <w:szCs w:val="40"/>
        </w:rPr>
      </w:pPr>
      <w:r>
        <w:rPr>
          <w:rFonts w:ascii="Calibri" w:hAnsi="Calibri" w:cs="Calibri"/>
          <w:b/>
          <w:bCs/>
          <w:sz w:val="28"/>
          <w:szCs w:val="28"/>
        </w:rPr>
        <w:t>- Diş beyazlatma ile bembeyaz dişlere sahip olmak mümkün</w:t>
      </w:r>
    </w:p>
    <w:p w:rsidR="00745C4A" w:rsidRDefault="00745C4A" w:rsidP="00745C4A">
      <w:pPr>
        <w:autoSpaceDE w:val="0"/>
        <w:autoSpaceDN w:val="0"/>
        <w:adjustRightInd w:val="0"/>
        <w:spacing w:line="252" w:lineRule="auto"/>
        <w:jc w:val="center"/>
        <w:rPr>
          <w:rFonts w:ascii="Calibri" w:hAnsi="Calibri" w:cs="Calibri"/>
          <w:b/>
          <w:bCs/>
          <w:sz w:val="40"/>
          <w:szCs w:val="40"/>
        </w:rPr>
      </w:pPr>
    </w:p>
    <w:p w:rsidR="00745C4A" w:rsidRDefault="00745C4A" w:rsidP="00745C4A">
      <w:pPr>
        <w:autoSpaceDE w:val="0"/>
        <w:autoSpaceDN w:val="0"/>
        <w:adjustRightInd w:val="0"/>
        <w:spacing w:line="252" w:lineRule="auto"/>
        <w:rPr>
          <w:rFonts w:ascii="Calibri" w:hAnsi="Calibri" w:cs="Calibri"/>
        </w:rPr>
      </w:pPr>
      <w:r>
        <w:rPr>
          <w:rFonts w:ascii="Calibri" w:hAnsi="Calibri" w:cs="Calibri"/>
        </w:rPr>
        <w:t xml:space="preserve">Dişlerinde sararma olan kişilerin gülerken ya da konuşurken, kendini kötü hissettikleri ve ağız hareketlerini kısıtlamak zorunda kaldıkları belirtiliyor. </w:t>
      </w:r>
    </w:p>
    <w:p w:rsidR="00745C4A" w:rsidRDefault="00745C4A" w:rsidP="00745C4A">
      <w:pPr>
        <w:autoSpaceDE w:val="0"/>
        <w:autoSpaceDN w:val="0"/>
        <w:adjustRightInd w:val="0"/>
        <w:spacing w:line="252" w:lineRule="auto"/>
        <w:rPr>
          <w:rFonts w:ascii="Calibri" w:hAnsi="Calibri" w:cs="Calibri"/>
        </w:rPr>
      </w:pPr>
      <w:r>
        <w:rPr>
          <w:rFonts w:ascii="Calibri" w:hAnsi="Calibri" w:cs="Calibri"/>
        </w:rPr>
        <w:t xml:space="preserve">"Sağlıklı </w:t>
      </w:r>
      <w:proofErr w:type="gramStart"/>
      <w:r>
        <w:rPr>
          <w:rFonts w:ascii="Calibri" w:hAnsi="Calibri" w:cs="Calibri"/>
        </w:rPr>
        <w:t>diş , beyaz</w:t>
      </w:r>
      <w:proofErr w:type="gramEnd"/>
      <w:r>
        <w:rPr>
          <w:rFonts w:ascii="Calibri" w:hAnsi="Calibri" w:cs="Calibri"/>
        </w:rPr>
        <w:t xml:space="preserve"> diş demek değildir" diyen Diş Hekimi </w:t>
      </w:r>
      <w:bookmarkStart w:id="0" w:name="_GoBack"/>
      <w:r>
        <w:rPr>
          <w:rFonts w:ascii="Calibri" w:hAnsi="Calibri" w:cs="Calibri"/>
        </w:rPr>
        <w:t>Doğan Bircan</w:t>
      </w:r>
      <w:bookmarkEnd w:id="0"/>
      <w:r>
        <w:rPr>
          <w:rFonts w:ascii="Calibri" w:hAnsi="Calibri" w:cs="Calibri"/>
        </w:rPr>
        <w:t>, kişinin ten rengi, göz ve saç rengi gibi diş renklerinin de birbirinden farklı ve kişiye özgün olduğunu söylüyor. Yalnızca diş rengi değil, diş eti ile dişler farklı renklerde görülebildiğine dikkat çeken Doğan Bircan, daha koyu diş etinin dişleri olduğundan daha beyaz gösterebildiğini dile getiriyor.</w:t>
      </w:r>
    </w:p>
    <w:p w:rsidR="00745C4A" w:rsidRDefault="00745C4A" w:rsidP="00745C4A">
      <w:pPr>
        <w:autoSpaceDE w:val="0"/>
        <w:autoSpaceDN w:val="0"/>
        <w:adjustRightInd w:val="0"/>
        <w:spacing w:line="252" w:lineRule="auto"/>
        <w:rPr>
          <w:rFonts w:ascii="Calibri" w:hAnsi="Calibri" w:cs="Calibri"/>
        </w:rPr>
      </w:pPr>
      <w:r>
        <w:rPr>
          <w:rFonts w:ascii="Calibri" w:hAnsi="Calibri" w:cs="Calibri"/>
        </w:rPr>
        <w:t xml:space="preserve">Yaş arttıkça diğer fizyolojik etkilerin görüldüğü gibi dişlerde de değişimler ortaya çıkıyor. Diş eti renginde </w:t>
      </w:r>
      <w:proofErr w:type="gramStart"/>
      <w:r>
        <w:rPr>
          <w:rFonts w:ascii="Calibri" w:hAnsi="Calibri" w:cs="Calibri"/>
        </w:rPr>
        <w:t>değişme , dişlerde</w:t>
      </w:r>
      <w:proofErr w:type="gramEnd"/>
      <w:r>
        <w:rPr>
          <w:rFonts w:ascii="Calibri" w:hAnsi="Calibri" w:cs="Calibri"/>
        </w:rPr>
        <w:t xml:space="preserve"> sararma ve kırılma gibi durumlar meydana gelebiliyor. Çay, kahve, sigara gibi alışkanlıklar dişlerin sararmasına, lekelenmesine ve daha koyu bir görünümde olmasına sebep olabiliyor. </w:t>
      </w:r>
      <w:proofErr w:type="spellStart"/>
      <w:r>
        <w:rPr>
          <w:rFonts w:ascii="Calibri" w:hAnsi="Calibri" w:cs="Calibri"/>
        </w:rPr>
        <w:t>Dt</w:t>
      </w:r>
      <w:proofErr w:type="spellEnd"/>
      <w:r>
        <w:rPr>
          <w:rFonts w:ascii="Calibri" w:hAnsi="Calibri" w:cs="Calibri"/>
        </w:rPr>
        <w:t xml:space="preserve">. Doğan Bircan, bu tarz durumlarda toplum içinde kişilerin, gülerken veya konuşurken, kendini kötü hissedebildiklerini ya da ağız hareketlerini kısıtlamak zorunda kaldığını belirtiyor. Diş hekimlerine bu tarz </w:t>
      </w:r>
      <w:proofErr w:type="gramStart"/>
      <w:r>
        <w:rPr>
          <w:rFonts w:ascii="Calibri" w:hAnsi="Calibri" w:cs="Calibri"/>
        </w:rPr>
        <w:t>şikayetlerle</w:t>
      </w:r>
      <w:proofErr w:type="gramEnd"/>
      <w:r>
        <w:rPr>
          <w:rFonts w:ascii="Calibri" w:hAnsi="Calibri" w:cs="Calibri"/>
        </w:rPr>
        <w:t xml:space="preserve"> gelen hastalar için tedavi yöntemi olarak diş beyazlatma uygulanıyor.</w:t>
      </w:r>
    </w:p>
    <w:p w:rsidR="00745C4A" w:rsidRDefault="00745C4A" w:rsidP="00745C4A">
      <w:pPr>
        <w:autoSpaceDE w:val="0"/>
        <w:autoSpaceDN w:val="0"/>
        <w:adjustRightInd w:val="0"/>
        <w:spacing w:line="252" w:lineRule="auto"/>
        <w:rPr>
          <w:rFonts w:ascii="Calibri" w:hAnsi="Calibri" w:cs="Calibri"/>
          <w:b/>
          <w:bCs/>
        </w:rPr>
      </w:pPr>
      <w:r>
        <w:rPr>
          <w:rFonts w:ascii="Calibri" w:hAnsi="Calibri" w:cs="Calibri"/>
          <w:b/>
          <w:bCs/>
        </w:rPr>
        <w:t>Diş beyazlatma nedir? Diş beyazlatma nasıl yapılır?</w:t>
      </w:r>
    </w:p>
    <w:p w:rsidR="00745C4A" w:rsidRDefault="00745C4A" w:rsidP="00745C4A">
      <w:pPr>
        <w:autoSpaceDE w:val="0"/>
        <w:autoSpaceDN w:val="0"/>
        <w:adjustRightInd w:val="0"/>
        <w:spacing w:line="252" w:lineRule="auto"/>
        <w:rPr>
          <w:rFonts w:ascii="Calibri" w:hAnsi="Calibri" w:cs="Calibri"/>
        </w:rPr>
      </w:pPr>
      <w:r>
        <w:rPr>
          <w:rFonts w:ascii="Calibri" w:hAnsi="Calibri" w:cs="Calibri"/>
        </w:rPr>
        <w:t xml:space="preserve">Dişlerde görülen renklenmeleri gidermek için yapılan işleme diş beyazlatma deniyor. İki tip diş </w:t>
      </w:r>
      <w:proofErr w:type="gramStart"/>
      <w:r>
        <w:rPr>
          <w:rFonts w:ascii="Calibri" w:hAnsi="Calibri" w:cs="Calibri"/>
        </w:rPr>
        <w:t>beyazlatma</w:t>
      </w:r>
      <w:proofErr w:type="gramEnd"/>
      <w:r>
        <w:rPr>
          <w:rFonts w:ascii="Calibri" w:hAnsi="Calibri" w:cs="Calibri"/>
        </w:rPr>
        <w:t xml:space="preserve"> yöntemi bulunuyor. Bunlar: Ev tipi diş beyazlatma ve ofis tipi diş beyazlatma.</w:t>
      </w:r>
    </w:p>
    <w:p w:rsidR="00745C4A" w:rsidRDefault="00745C4A" w:rsidP="00745C4A">
      <w:pPr>
        <w:autoSpaceDE w:val="0"/>
        <w:autoSpaceDN w:val="0"/>
        <w:adjustRightInd w:val="0"/>
        <w:spacing w:line="252" w:lineRule="auto"/>
        <w:rPr>
          <w:rFonts w:ascii="Calibri" w:hAnsi="Calibri" w:cs="Calibri"/>
        </w:rPr>
      </w:pPr>
      <w:proofErr w:type="spellStart"/>
      <w:r>
        <w:rPr>
          <w:rFonts w:ascii="Calibri" w:hAnsi="Calibri" w:cs="Calibri"/>
        </w:rPr>
        <w:t>Dt</w:t>
      </w:r>
      <w:proofErr w:type="spellEnd"/>
      <w:r>
        <w:rPr>
          <w:rFonts w:ascii="Calibri" w:hAnsi="Calibri" w:cs="Calibri"/>
        </w:rPr>
        <w:t>. Doğan Bircan diş beyazlatma yöntemleri hakkında şu bilgileri veriyor: "Ev tipi diş beyazlatma, hastanın dişine uygun hazırlanan kalıba diş beyazlatıcı madde koyulan ve bu maddeyi hastanın kendisinin 1 – 2 hafta süresince günde 2-8 saat dişlerine uyguladığı yöntem. Ofis tipi diş beyazlatmada ise dişlere ışın kullanılarak beyazlatıcı madde diş hekimi tarafından uygulanıyor. Tek seansı 45 dakika – 1 saat arası sürüyor. Diş rengine göre diş beyazlatma seansları belirleniyor.</w:t>
      </w:r>
    </w:p>
    <w:p w:rsidR="00745C4A" w:rsidRDefault="00745C4A" w:rsidP="00745C4A">
      <w:pPr>
        <w:autoSpaceDE w:val="0"/>
        <w:autoSpaceDN w:val="0"/>
        <w:adjustRightInd w:val="0"/>
        <w:spacing w:line="252" w:lineRule="auto"/>
        <w:rPr>
          <w:rFonts w:ascii="Calibri" w:hAnsi="Calibri" w:cs="Calibri"/>
          <w:b/>
          <w:bCs/>
        </w:rPr>
      </w:pPr>
      <w:r>
        <w:rPr>
          <w:rFonts w:ascii="Calibri" w:hAnsi="Calibri" w:cs="Calibri"/>
          <w:b/>
          <w:bCs/>
        </w:rPr>
        <w:t>Diş Beyazlatma kimlere uygulanıyor?</w:t>
      </w:r>
    </w:p>
    <w:p w:rsidR="00745C4A" w:rsidRDefault="00745C4A" w:rsidP="00745C4A">
      <w:pPr>
        <w:autoSpaceDE w:val="0"/>
        <w:autoSpaceDN w:val="0"/>
        <w:adjustRightInd w:val="0"/>
        <w:spacing w:line="252" w:lineRule="auto"/>
        <w:rPr>
          <w:rFonts w:ascii="Calibri" w:hAnsi="Calibri" w:cs="Calibri"/>
        </w:rPr>
      </w:pPr>
      <w:r>
        <w:rPr>
          <w:rFonts w:ascii="Calibri" w:hAnsi="Calibri" w:cs="Calibri"/>
        </w:rPr>
        <w:t xml:space="preserve">Diş beyazlatmanın her yaşta insana uygulanabildiğini vurgulayan </w:t>
      </w:r>
      <w:proofErr w:type="spellStart"/>
      <w:r>
        <w:rPr>
          <w:rFonts w:ascii="Calibri" w:hAnsi="Calibri" w:cs="Calibri"/>
        </w:rPr>
        <w:t>Dt</w:t>
      </w:r>
      <w:proofErr w:type="spellEnd"/>
      <w:r>
        <w:rPr>
          <w:rFonts w:ascii="Calibri" w:hAnsi="Calibri" w:cs="Calibri"/>
        </w:rPr>
        <w:t>. Doğan Bircan, diş beyazlatmanın doğru teknikle uygulandığı zaman, zararı olmayan, kozmetik bir işlem olduğunun belirtiyor. Kişiden kişiye göre beyazlama oranının farklılık gösterebileceğinin altını çizen Doğan Bircan, beyazlatılan dişlerin beyaz kalma süresi kişinin yeme, içme alışkanlıkları, diş fırçalama ve uyguladığı ağız bakım işlemlerine göre değişken olabileceğini ifade ediyor.</w:t>
      </w:r>
    </w:p>
    <w:p w:rsidR="00745C4A" w:rsidRDefault="00745C4A" w:rsidP="00745C4A">
      <w:pPr>
        <w:autoSpaceDE w:val="0"/>
        <w:autoSpaceDN w:val="0"/>
        <w:adjustRightInd w:val="0"/>
        <w:spacing w:line="252" w:lineRule="auto"/>
        <w:rPr>
          <w:rFonts w:ascii="Calibri" w:hAnsi="Calibri" w:cs="Calibri"/>
        </w:rPr>
      </w:pPr>
    </w:p>
    <w:p w:rsidR="00745C4A" w:rsidRDefault="00745C4A" w:rsidP="00745C4A">
      <w:pPr>
        <w:autoSpaceDE w:val="0"/>
        <w:autoSpaceDN w:val="0"/>
        <w:adjustRightInd w:val="0"/>
        <w:spacing w:after="200" w:line="276" w:lineRule="auto"/>
        <w:rPr>
          <w:rFonts w:ascii="Calibri" w:hAnsi="Calibri" w:cs="Calibri"/>
          <w:lang w:val="tr"/>
        </w:rPr>
      </w:pPr>
    </w:p>
    <w:p w:rsidR="006E0FC2" w:rsidRDefault="006E0FC2"/>
    <w:sectPr w:rsidR="006E0FC2" w:rsidSect="0084162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4A"/>
    <w:rsid w:val="006E0FC2"/>
    <w:rsid w:val="00745C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1AE9D-6ABD-4882-ACC6-D5A1EA50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Company>NouS/TncTR</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Engin Gürşen</cp:lastModifiedBy>
  <cp:revision>1</cp:revision>
  <dcterms:created xsi:type="dcterms:W3CDTF">2017-03-13T13:14:00Z</dcterms:created>
  <dcterms:modified xsi:type="dcterms:W3CDTF">2017-03-13T13:14:00Z</dcterms:modified>
</cp:coreProperties>
</file>