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71" w:rsidRDefault="00EB1D71" w:rsidP="00604DD7">
      <w:pPr>
        <w:jc w:val="center"/>
        <w:rPr>
          <w:b/>
        </w:rPr>
      </w:pPr>
      <w:bookmarkStart w:id="0" w:name="_GoBack"/>
      <w:bookmarkEnd w:id="0"/>
    </w:p>
    <w:p w:rsidR="00A217B3" w:rsidRDefault="00A217B3" w:rsidP="00A217B3">
      <w:pPr>
        <w:jc w:val="center"/>
        <w:rPr>
          <w:b/>
          <w:sz w:val="24"/>
        </w:rPr>
      </w:pPr>
      <w:r>
        <w:rPr>
          <w:b/>
          <w:sz w:val="24"/>
        </w:rPr>
        <w:t>Sevgililer Günü’ne özel kaçırılmayacak fırsatlar</w:t>
      </w:r>
    </w:p>
    <w:p w:rsidR="00E10C53" w:rsidRDefault="00BB6BB2" w:rsidP="00A217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“Mücevherde Fırsat” </w:t>
      </w:r>
      <w:proofErr w:type="spellStart"/>
      <w:r>
        <w:rPr>
          <w:b/>
          <w:sz w:val="26"/>
          <w:szCs w:val="26"/>
        </w:rPr>
        <w:t>Sevgilililer</w:t>
      </w:r>
      <w:proofErr w:type="spellEnd"/>
      <w:r>
        <w:rPr>
          <w:b/>
          <w:sz w:val="26"/>
          <w:szCs w:val="26"/>
        </w:rPr>
        <w:t xml:space="preserve"> Günü İçin Devam Ediyor!</w:t>
      </w:r>
    </w:p>
    <w:p w:rsidR="00876F9B" w:rsidRPr="00FC4DA2" w:rsidRDefault="00FC4DA2" w:rsidP="00FC4DA2">
      <w:pPr>
        <w:jc w:val="center"/>
        <w:rPr>
          <w:b/>
          <w:sz w:val="24"/>
        </w:rPr>
      </w:pPr>
      <w:r w:rsidRPr="00FC4DA2">
        <w:rPr>
          <w:b/>
          <w:sz w:val="24"/>
        </w:rPr>
        <w:t>Gelenekselleşen</w:t>
      </w:r>
      <w:r w:rsidR="00876F9B" w:rsidRPr="00FC4DA2">
        <w:rPr>
          <w:b/>
          <w:sz w:val="24"/>
        </w:rPr>
        <w:t xml:space="preserve"> Mücevher Fırsat Günleri</w:t>
      </w:r>
      <w:r w:rsidR="00E41A34" w:rsidRPr="00FC4DA2">
        <w:rPr>
          <w:b/>
          <w:sz w:val="24"/>
        </w:rPr>
        <w:t xml:space="preserve">, </w:t>
      </w:r>
      <w:r w:rsidR="00AE0EE3" w:rsidRPr="00AE0EE3">
        <w:rPr>
          <w:b/>
          <w:sz w:val="24"/>
        </w:rPr>
        <w:t xml:space="preserve">binlerce seçenek ve %70’e varan indirimlerle </w:t>
      </w:r>
      <w:r w:rsidR="00A217B3">
        <w:rPr>
          <w:b/>
          <w:sz w:val="24"/>
        </w:rPr>
        <w:t>10 Şubat’ta</w:t>
      </w:r>
      <w:r w:rsidR="00AE0EE3">
        <w:rPr>
          <w:b/>
          <w:sz w:val="24"/>
        </w:rPr>
        <w:t xml:space="preserve"> </w:t>
      </w:r>
      <w:r w:rsidR="00E41A34" w:rsidRPr="00FC4DA2">
        <w:rPr>
          <w:b/>
          <w:sz w:val="24"/>
        </w:rPr>
        <w:t xml:space="preserve">Sevgililer Günü için </w:t>
      </w:r>
      <w:r w:rsidRPr="00FC4DA2">
        <w:rPr>
          <w:b/>
          <w:sz w:val="24"/>
        </w:rPr>
        <w:t>başlıyor</w:t>
      </w:r>
      <w:r w:rsidR="00E41A34" w:rsidRPr="00FC4DA2">
        <w:rPr>
          <w:b/>
          <w:sz w:val="24"/>
        </w:rPr>
        <w:t>.</w:t>
      </w:r>
    </w:p>
    <w:p w:rsidR="00A217B3" w:rsidRDefault="00AE0EE3" w:rsidP="003E5F79">
      <w:pPr>
        <w:jc w:val="both"/>
        <w:rPr>
          <w:sz w:val="24"/>
        </w:rPr>
      </w:pPr>
      <w:r w:rsidRPr="00AE0EE3">
        <w:rPr>
          <w:sz w:val="24"/>
        </w:rPr>
        <w:t>Hayatınızdaki en önemli yere sahip</w:t>
      </w:r>
      <w:r>
        <w:rPr>
          <w:sz w:val="24"/>
        </w:rPr>
        <w:t>, o çok özel insana S</w:t>
      </w:r>
      <w:r w:rsidRPr="00AE0EE3">
        <w:rPr>
          <w:sz w:val="24"/>
        </w:rPr>
        <w:t xml:space="preserve">evgililer </w:t>
      </w:r>
      <w:r>
        <w:rPr>
          <w:sz w:val="24"/>
        </w:rPr>
        <w:t>G</w:t>
      </w:r>
      <w:r w:rsidRPr="00AE0EE3">
        <w:rPr>
          <w:sz w:val="24"/>
        </w:rPr>
        <w:t>ünü</w:t>
      </w:r>
      <w:r>
        <w:rPr>
          <w:sz w:val="24"/>
        </w:rPr>
        <w:t>’</w:t>
      </w:r>
      <w:r w:rsidRPr="00AE0EE3">
        <w:rPr>
          <w:sz w:val="24"/>
        </w:rPr>
        <w:t xml:space="preserve">nde düşlerindeki hediyeyi </w:t>
      </w:r>
      <w:r>
        <w:rPr>
          <w:sz w:val="24"/>
        </w:rPr>
        <w:t>vermek artık çok zor değil.</w:t>
      </w:r>
      <w:r w:rsidRPr="00AE0EE3">
        <w:rPr>
          <w:sz w:val="24"/>
        </w:rPr>
        <w:t xml:space="preserve"> </w:t>
      </w:r>
      <w:r w:rsidRPr="00FC4DA2">
        <w:rPr>
          <w:sz w:val="24"/>
        </w:rPr>
        <w:t>Mücevher Fırsat Günleri</w:t>
      </w:r>
      <w:r>
        <w:rPr>
          <w:sz w:val="24"/>
        </w:rPr>
        <w:t xml:space="preserve">’nde </w:t>
      </w:r>
      <w:r w:rsidRPr="00FC4DA2">
        <w:rPr>
          <w:sz w:val="24"/>
        </w:rPr>
        <w:t>%70’e varan indirimlerle, g</w:t>
      </w:r>
      <w:r>
        <w:rPr>
          <w:sz w:val="24"/>
        </w:rPr>
        <w:t>arantili ve sertifikalı satılacak b</w:t>
      </w:r>
      <w:r w:rsidRPr="00AE0EE3">
        <w:rPr>
          <w:sz w:val="24"/>
        </w:rPr>
        <w:t xml:space="preserve">irbirinden özel </w:t>
      </w:r>
      <w:r>
        <w:rPr>
          <w:sz w:val="24"/>
        </w:rPr>
        <w:t>mücevherler</w:t>
      </w:r>
      <w:r w:rsidRPr="00AE0EE3">
        <w:rPr>
          <w:sz w:val="24"/>
        </w:rPr>
        <w:t xml:space="preserve"> ile </w:t>
      </w:r>
      <w:r>
        <w:rPr>
          <w:sz w:val="24"/>
        </w:rPr>
        <w:t>sevdiklerinize</w:t>
      </w:r>
      <w:r w:rsidRPr="00AE0EE3">
        <w:rPr>
          <w:sz w:val="24"/>
        </w:rPr>
        <w:t xml:space="preserve"> ha</w:t>
      </w:r>
      <w:r>
        <w:rPr>
          <w:sz w:val="24"/>
        </w:rPr>
        <w:t xml:space="preserve">yallerindeki mutluluğu yaşatmak mümkün. </w:t>
      </w:r>
    </w:p>
    <w:p w:rsidR="00A217B3" w:rsidRPr="00FC4DA2" w:rsidRDefault="00A217B3" w:rsidP="00A217B3">
      <w:pPr>
        <w:jc w:val="both"/>
        <w:rPr>
          <w:sz w:val="24"/>
        </w:rPr>
      </w:pPr>
      <w:r w:rsidRPr="00FC4DA2">
        <w:rPr>
          <w:sz w:val="24"/>
        </w:rPr>
        <w:t xml:space="preserve">Üreticiler ile mücevher meraklılarını bir araya getiren Mücevher Fırsat Günleri,  </w:t>
      </w:r>
      <w:r>
        <w:rPr>
          <w:sz w:val="24"/>
        </w:rPr>
        <w:t xml:space="preserve">Sevgililer Günü’ne özel </w:t>
      </w:r>
      <w:r w:rsidRPr="00FC4DA2">
        <w:rPr>
          <w:sz w:val="24"/>
        </w:rPr>
        <w:t xml:space="preserve">binlerce seçenek ve %70’e varan indirimlerle </w:t>
      </w:r>
      <w:r>
        <w:rPr>
          <w:sz w:val="24"/>
        </w:rPr>
        <w:t>10 -15 Şubat’ta</w:t>
      </w:r>
      <w:r w:rsidRPr="00FC4DA2">
        <w:rPr>
          <w:sz w:val="24"/>
        </w:rPr>
        <w:t xml:space="preserve"> Harbiye Askeri Müze’de </w:t>
      </w:r>
      <w:r>
        <w:rPr>
          <w:sz w:val="24"/>
        </w:rPr>
        <w:t>gerçekleşecek</w:t>
      </w:r>
      <w:r w:rsidRPr="00FC4DA2">
        <w:rPr>
          <w:sz w:val="24"/>
        </w:rPr>
        <w:t xml:space="preserve">.  </w:t>
      </w:r>
    </w:p>
    <w:p w:rsidR="00FC4DA2" w:rsidRDefault="00E41A34" w:rsidP="003E5F79">
      <w:pPr>
        <w:jc w:val="both"/>
        <w:rPr>
          <w:sz w:val="24"/>
        </w:rPr>
      </w:pPr>
      <w:r w:rsidRPr="00FC4DA2">
        <w:rPr>
          <w:sz w:val="24"/>
        </w:rPr>
        <w:t xml:space="preserve">Etkinlik kapsamında </w:t>
      </w:r>
      <w:r w:rsidR="003E5F79" w:rsidRPr="00FC4DA2">
        <w:rPr>
          <w:sz w:val="24"/>
        </w:rPr>
        <w:t xml:space="preserve">her bütçeye ve her zevke </w:t>
      </w:r>
      <w:r w:rsidRPr="00FC4DA2">
        <w:rPr>
          <w:sz w:val="24"/>
        </w:rPr>
        <w:t>u</w:t>
      </w:r>
      <w:r w:rsidR="00FC4DA2">
        <w:rPr>
          <w:sz w:val="24"/>
        </w:rPr>
        <w:t>ygun tek taş yüzükler, kolyeler</w:t>
      </w:r>
      <w:r w:rsidR="00AE0EE3">
        <w:rPr>
          <w:sz w:val="24"/>
        </w:rPr>
        <w:t xml:space="preserve">, </w:t>
      </w:r>
      <w:r w:rsidRPr="00FC4DA2">
        <w:rPr>
          <w:sz w:val="24"/>
        </w:rPr>
        <w:t>küpeler</w:t>
      </w:r>
      <w:r w:rsidR="00AE0EE3">
        <w:rPr>
          <w:sz w:val="24"/>
        </w:rPr>
        <w:t xml:space="preserve">, takı setleri, bilezikler özel indirimler ve taksit </w:t>
      </w:r>
      <w:proofErr w:type="gramStart"/>
      <w:r w:rsidR="00AE0EE3">
        <w:rPr>
          <w:sz w:val="24"/>
        </w:rPr>
        <w:t>imkanıyla</w:t>
      </w:r>
      <w:proofErr w:type="gramEnd"/>
      <w:r w:rsidR="00F67C77" w:rsidRPr="00FC4DA2">
        <w:rPr>
          <w:sz w:val="24"/>
        </w:rPr>
        <w:t xml:space="preserve"> </w:t>
      </w:r>
      <w:r w:rsidR="00AE0EE3">
        <w:rPr>
          <w:sz w:val="24"/>
        </w:rPr>
        <w:t>satılacak.</w:t>
      </w:r>
    </w:p>
    <w:p w:rsidR="00FC4DA2" w:rsidRPr="00D00CE8" w:rsidRDefault="00FC4DA2" w:rsidP="00FC4DA2">
      <w:pPr>
        <w:jc w:val="both"/>
        <w:rPr>
          <w:sz w:val="24"/>
        </w:rPr>
      </w:pPr>
      <w:r>
        <w:rPr>
          <w:sz w:val="24"/>
        </w:rPr>
        <w:t xml:space="preserve">10-15 Şubat tarihlerinde Harbiye Askeri Müze’de gerçekleşecek Mücevher Fırsat </w:t>
      </w:r>
      <w:r w:rsidRPr="00D00CE8">
        <w:rPr>
          <w:sz w:val="24"/>
        </w:rPr>
        <w:t xml:space="preserve">Günleri, </w:t>
      </w:r>
      <w:proofErr w:type="gramStart"/>
      <w:r w:rsidRPr="00D00CE8">
        <w:rPr>
          <w:sz w:val="24"/>
        </w:rPr>
        <w:t>1</w:t>
      </w:r>
      <w:r>
        <w:rPr>
          <w:sz w:val="24"/>
        </w:rPr>
        <w:t>0:3</w:t>
      </w:r>
      <w:r w:rsidRPr="00D00CE8">
        <w:rPr>
          <w:sz w:val="24"/>
        </w:rPr>
        <w:t>0</w:t>
      </w:r>
      <w:proofErr w:type="gramEnd"/>
      <w:r w:rsidRPr="00D00CE8">
        <w:rPr>
          <w:sz w:val="24"/>
        </w:rPr>
        <w:t xml:space="preserve"> </w:t>
      </w:r>
      <w:r>
        <w:rPr>
          <w:sz w:val="24"/>
        </w:rPr>
        <w:t>–</w:t>
      </w:r>
      <w:r w:rsidRPr="00D00CE8">
        <w:rPr>
          <w:sz w:val="24"/>
        </w:rPr>
        <w:t xml:space="preserve"> </w:t>
      </w:r>
      <w:r>
        <w:rPr>
          <w:sz w:val="24"/>
        </w:rPr>
        <w:t>19:00</w:t>
      </w:r>
      <w:r w:rsidRPr="00D00CE8">
        <w:rPr>
          <w:sz w:val="24"/>
        </w:rPr>
        <w:t xml:space="preserve"> saatleri arasında </w:t>
      </w:r>
      <w:r w:rsidR="00AE0EE3">
        <w:rPr>
          <w:sz w:val="24"/>
        </w:rPr>
        <w:t>ücretsiz gezilebilecek</w:t>
      </w:r>
      <w:r>
        <w:rPr>
          <w:sz w:val="24"/>
        </w:rPr>
        <w:t>.</w:t>
      </w:r>
    </w:p>
    <w:p w:rsidR="003E5F79" w:rsidRPr="00FC4DA2" w:rsidRDefault="003E5F79" w:rsidP="003E5F79">
      <w:pPr>
        <w:jc w:val="both"/>
        <w:rPr>
          <w:b/>
          <w:sz w:val="24"/>
        </w:rPr>
      </w:pPr>
      <w:r w:rsidRPr="00FC4DA2">
        <w:rPr>
          <w:b/>
          <w:sz w:val="24"/>
        </w:rPr>
        <w:t>Ücretsiz Bakım ve Onarım, Mücevher Fırsat Günleri’nde</w:t>
      </w:r>
    </w:p>
    <w:p w:rsidR="003E5F79" w:rsidRPr="00FC4DA2" w:rsidRDefault="003E5F79" w:rsidP="003E5F79">
      <w:pPr>
        <w:jc w:val="both"/>
        <w:rPr>
          <w:sz w:val="24"/>
        </w:rPr>
      </w:pPr>
      <w:r w:rsidRPr="00FC4DA2">
        <w:rPr>
          <w:sz w:val="24"/>
        </w:rPr>
        <w:t xml:space="preserve">Mücevher Fırsat Günleri’nde ziyaretçileri bekleyen sürprizlerden en önemlisi ücretsiz bakım ve onarım stantları olacak. </w:t>
      </w:r>
      <w:r w:rsidR="00DD6021" w:rsidRPr="00FC4DA2">
        <w:rPr>
          <w:sz w:val="24"/>
        </w:rPr>
        <w:t>Bu</w:t>
      </w:r>
      <w:r w:rsidRPr="00FC4DA2">
        <w:rPr>
          <w:sz w:val="24"/>
        </w:rPr>
        <w:t xml:space="preserve"> stantlarda, eskimiş, kopmuş ya da yıpranmış ziynet eşyaları için bakım, tamirat ve cila gibi işlemler ücretsiz yapılacak. </w:t>
      </w:r>
    </w:p>
    <w:p w:rsidR="003E5F79" w:rsidRDefault="003E5F79" w:rsidP="00C43078">
      <w:pPr>
        <w:spacing w:after="0"/>
      </w:pPr>
    </w:p>
    <w:p w:rsidR="003E5F79" w:rsidRDefault="003E5F79" w:rsidP="00C43078">
      <w:pPr>
        <w:spacing w:after="0"/>
      </w:pPr>
    </w:p>
    <w:sectPr w:rsidR="003E5F79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DD7"/>
    <w:rsid w:val="00043F52"/>
    <w:rsid w:val="00097AC1"/>
    <w:rsid w:val="000A5A89"/>
    <w:rsid w:val="00110911"/>
    <w:rsid w:val="002813F9"/>
    <w:rsid w:val="003117B5"/>
    <w:rsid w:val="00341155"/>
    <w:rsid w:val="00344A9A"/>
    <w:rsid w:val="003E5F79"/>
    <w:rsid w:val="003F14C8"/>
    <w:rsid w:val="00480AB5"/>
    <w:rsid w:val="004820C6"/>
    <w:rsid w:val="00534FC0"/>
    <w:rsid w:val="00604DD7"/>
    <w:rsid w:val="007161A2"/>
    <w:rsid w:val="00771102"/>
    <w:rsid w:val="007A5B9E"/>
    <w:rsid w:val="007B621A"/>
    <w:rsid w:val="00876F9B"/>
    <w:rsid w:val="008C62AB"/>
    <w:rsid w:val="008F1FCA"/>
    <w:rsid w:val="00957688"/>
    <w:rsid w:val="00A12DC1"/>
    <w:rsid w:val="00A217B3"/>
    <w:rsid w:val="00AE0EE3"/>
    <w:rsid w:val="00B9521C"/>
    <w:rsid w:val="00BB6BB2"/>
    <w:rsid w:val="00C349E9"/>
    <w:rsid w:val="00C43078"/>
    <w:rsid w:val="00D04ECA"/>
    <w:rsid w:val="00D755D6"/>
    <w:rsid w:val="00D75DEB"/>
    <w:rsid w:val="00DD6021"/>
    <w:rsid w:val="00DF43AE"/>
    <w:rsid w:val="00E10C53"/>
    <w:rsid w:val="00E41A34"/>
    <w:rsid w:val="00E83195"/>
    <w:rsid w:val="00E95E2F"/>
    <w:rsid w:val="00EB1D71"/>
    <w:rsid w:val="00F42CFA"/>
    <w:rsid w:val="00F45EFE"/>
    <w:rsid w:val="00F67C77"/>
    <w:rsid w:val="00FC4DA2"/>
    <w:rsid w:val="00FF032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39EE-D8CF-4C18-B6E7-49AADC0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FC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E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 CELEP</cp:lastModifiedBy>
  <cp:revision>18</cp:revision>
  <dcterms:created xsi:type="dcterms:W3CDTF">2013-12-05T12:35:00Z</dcterms:created>
  <dcterms:modified xsi:type="dcterms:W3CDTF">2015-02-06T08:12:00Z</dcterms:modified>
</cp:coreProperties>
</file>