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A" w:rsidRPr="002D70D9" w:rsidRDefault="00426C94" w:rsidP="000C7778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Pencere Fuarı’nda Kadınlar Günü Kutlaması</w:t>
      </w:r>
    </w:p>
    <w:p w:rsidR="00AF0B8A" w:rsidRPr="0075428B" w:rsidRDefault="00AF0B8A" w:rsidP="00AF0B8A">
      <w:pPr>
        <w:jc w:val="center"/>
        <w:rPr>
          <w:sz w:val="32"/>
          <w:u w:val="single"/>
        </w:rPr>
      </w:pPr>
    </w:p>
    <w:p w:rsidR="0075428B" w:rsidRPr="002B00FD" w:rsidRDefault="004E2676" w:rsidP="002D70D9">
      <w:pPr>
        <w:rPr>
          <w:b/>
          <w:sz w:val="28"/>
        </w:rPr>
      </w:pPr>
      <w:r>
        <w:rPr>
          <w:b/>
          <w:sz w:val="28"/>
        </w:rPr>
        <w:t xml:space="preserve">18. </w:t>
      </w:r>
      <w:r w:rsidR="000C7778">
        <w:rPr>
          <w:b/>
          <w:sz w:val="28"/>
        </w:rPr>
        <w:t>Avrasya Penc</w:t>
      </w:r>
      <w:r w:rsidR="002B00FD">
        <w:rPr>
          <w:b/>
          <w:sz w:val="28"/>
        </w:rPr>
        <w:t xml:space="preserve">ere Fuarı’nda </w:t>
      </w:r>
      <w:r w:rsidR="00426C94">
        <w:rPr>
          <w:b/>
          <w:sz w:val="28"/>
        </w:rPr>
        <w:t>Sistem Alüminyum, fuarın ilk günü</w:t>
      </w:r>
      <w:r>
        <w:rPr>
          <w:b/>
          <w:sz w:val="28"/>
        </w:rPr>
        <w:t xml:space="preserve">ne denk gelen </w:t>
      </w:r>
      <w:r w:rsidR="00426C94">
        <w:rPr>
          <w:b/>
          <w:sz w:val="28"/>
        </w:rPr>
        <w:t>Kadınlar Günü’</w:t>
      </w:r>
      <w:r w:rsidR="002B00FD">
        <w:rPr>
          <w:b/>
          <w:sz w:val="28"/>
        </w:rPr>
        <w:t>nü</w:t>
      </w:r>
      <w:r w:rsidR="00426C94">
        <w:rPr>
          <w:b/>
          <w:sz w:val="28"/>
        </w:rPr>
        <w:t xml:space="preserve"> hoş bir sürpriz ile kutladı.</w:t>
      </w:r>
    </w:p>
    <w:p w:rsidR="002B00FD" w:rsidRDefault="001C7E77" w:rsidP="002D70D9">
      <w:pPr>
        <w:rPr>
          <w:bCs/>
          <w:sz w:val="24"/>
        </w:rPr>
      </w:pPr>
      <w:r>
        <w:rPr>
          <w:bCs/>
          <w:sz w:val="24"/>
        </w:rPr>
        <w:t xml:space="preserve">8-11 Mart 2017 tarihleri arasında gerçekleşen 18. Avrasya Pencere Fuarı, şık bir kutlamaya sahne oldu. Fuarın ilk gününün 8 Mart Dünya Kadınlar Günü olması nedeniyle Sistem Alüminyum, kadın ziyaretçilerin Kadınlar Günü’nü kutlamayı unutmadı. </w:t>
      </w:r>
      <w:r w:rsidR="002B00FD">
        <w:rPr>
          <w:bCs/>
          <w:sz w:val="24"/>
        </w:rPr>
        <w:t>14. Salon, 140</w:t>
      </w:r>
      <w:r w:rsidR="001370DA">
        <w:rPr>
          <w:bCs/>
          <w:sz w:val="24"/>
        </w:rPr>
        <w:t xml:space="preserve">5 </w:t>
      </w:r>
      <w:proofErr w:type="gramStart"/>
      <w:r w:rsidR="001370DA">
        <w:rPr>
          <w:bCs/>
          <w:sz w:val="24"/>
        </w:rPr>
        <w:t xml:space="preserve">B  </w:t>
      </w:r>
      <w:proofErr w:type="spellStart"/>
      <w:r w:rsidR="001370DA">
        <w:rPr>
          <w:bCs/>
          <w:sz w:val="24"/>
        </w:rPr>
        <w:t>nolu</w:t>
      </w:r>
      <w:proofErr w:type="spellEnd"/>
      <w:proofErr w:type="gramEnd"/>
      <w:r w:rsidR="001370DA">
        <w:rPr>
          <w:bCs/>
          <w:sz w:val="24"/>
        </w:rPr>
        <w:t xml:space="preserve"> stantta bulunan  firma, </w:t>
      </w:r>
      <w:r w:rsidR="002B00FD">
        <w:rPr>
          <w:bCs/>
          <w:sz w:val="24"/>
        </w:rPr>
        <w:t>ü</w:t>
      </w:r>
      <w:r>
        <w:rPr>
          <w:bCs/>
          <w:sz w:val="24"/>
        </w:rPr>
        <w:t>ze</w:t>
      </w:r>
      <w:r w:rsidR="002B00FD">
        <w:rPr>
          <w:bCs/>
          <w:sz w:val="24"/>
        </w:rPr>
        <w:t>rinde bir kutlama notu ile, tüm kadınlara çikolata ikram etti.</w:t>
      </w:r>
      <w:r w:rsidR="00066EED">
        <w:rPr>
          <w:bCs/>
          <w:sz w:val="24"/>
        </w:rPr>
        <w:t xml:space="preserve"> Bu hoş sürprize kadın ziyaretçiler yoğun ilgi gösterdiler ve Sistem Alüminyum’a </w:t>
      </w:r>
      <w:r w:rsidR="00EE7B86">
        <w:rPr>
          <w:bCs/>
          <w:sz w:val="24"/>
        </w:rPr>
        <w:t xml:space="preserve">yapılan bu organizasyon ile ilgili </w:t>
      </w:r>
      <w:r w:rsidR="00066EED">
        <w:rPr>
          <w:bCs/>
          <w:sz w:val="24"/>
        </w:rPr>
        <w:t>memnuniyetlerini ilettiler.</w:t>
      </w:r>
    </w:p>
    <w:p w:rsidR="002B00FD" w:rsidRDefault="002B00FD" w:rsidP="00C74B0E">
      <w:pPr>
        <w:jc w:val="both"/>
        <w:rPr>
          <w:bCs/>
          <w:sz w:val="24"/>
        </w:rPr>
      </w:pPr>
    </w:p>
    <w:p w:rsidR="00C74B0E" w:rsidRPr="00E44412" w:rsidRDefault="00C74B0E" w:rsidP="00C74B0E">
      <w:pPr>
        <w:jc w:val="both"/>
        <w:rPr>
          <w:rFonts w:cs="Calibri"/>
          <w:b/>
          <w:i/>
          <w:u w:val="single"/>
        </w:rPr>
      </w:pPr>
      <w:r w:rsidRPr="00704CDF">
        <w:rPr>
          <w:rFonts w:cs="Calibri"/>
          <w:b/>
          <w:i/>
          <w:u w:val="single"/>
        </w:rPr>
        <w:t xml:space="preserve">Editöre Not: </w:t>
      </w:r>
    </w:p>
    <w:p w:rsidR="00C74B0E" w:rsidRDefault="00C74B0E" w:rsidP="00C74B0E">
      <w:pPr>
        <w:rPr>
          <w:rFonts w:cs="Calibri"/>
          <w:i/>
        </w:rPr>
      </w:pPr>
      <w:r w:rsidRPr="00E44412">
        <w:rPr>
          <w:rFonts w:cs="Calibri"/>
          <w:i/>
        </w:rPr>
        <w:t>Sistem Alüminyum</w:t>
      </w:r>
      <w:r>
        <w:rPr>
          <w:rFonts w:cs="Calibri"/>
          <w:i/>
        </w:rPr>
        <w:t xml:space="preserve">, dökümhaneden </w:t>
      </w:r>
      <w:proofErr w:type="gramStart"/>
      <w:r>
        <w:rPr>
          <w:rFonts w:cs="Calibri"/>
          <w:i/>
        </w:rPr>
        <w:t>başlayıp  kalıp</w:t>
      </w:r>
      <w:proofErr w:type="gramEnd"/>
      <w:r>
        <w:rPr>
          <w:rFonts w:cs="Calibri"/>
          <w:i/>
        </w:rPr>
        <w:t xml:space="preserve"> üretimi,</w:t>
      </w:r>
      <w:r w:rsidRPr="00E44412"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ekstrüzyon</w:t>
      </w:r>
      <w:proofErr w:type="spellEnd"/>
      <w:r>
        <w:rPr>
          <w:rFonts w:cs="Calibri"/>
          <w:i/>
        </w:rPr>
        <w:t xml:space="preserve"> imalatı</w:t>
      </w:r>
      <w:r w:rsidRPr="00E44412">
        <w:rPr>
          <w:rFonts w:cs="Calibri"/>
          <w:i/>
        </w:rPr>
        <w:t xml:space="preserve">, elektrostatik toz boya, ahşap kaplama, </w:t>
      </w:r>
      <w:proofErr w:type="spellStart"/>
      <w:r w:rsidRPr="00E44412">
        <w:rPr>
          <w:rFonts w:cs="Calibri"/>
          <w:i/>
        </w:rPr>
        <w:t>eloksal</w:t>
      </w:r>
      <w:proofErr w:type="spellEnd"/>
      <w:r w:rsidRPr="00E44412">
        <w:rPr>
          <w:rFonts w:cs="Calibri"/>
          <w:i/>
        </w:rPr>
        <w:t xml:space="preserve">, mekanik işlem, </w:t>
      </w:r>
      <w:proofErr w:type="spellStart"/>
      <w:r w:rsidRPr="00E44412">
        <w:rPr>
          <w:rFonts w:cs="Calibri"/>
          <w:i/>
        </w:rPr>
        <w:t>kompozit</w:t>
      </w:r>
      <w:proofErr w:type="spellEnd"/>
      <w:r w:rsidRPr="00E44412">
        <w:rPr>
          <w:rFonts w:cs="Calibri"/>
          <w:i/>
        </w:rPr>
        <w:t xml:space="preserve"> pane</w:t>
      </w:r>
      <w:r>
        <w:rPr>
          <w:rFonts w:cs="Calibri"/>
          <w:i/>
        </w:rPr>
        <w:t xml:space="preserve">l imalatı ve nihai uygulamaları da </w:t>
      </w:r>
      <w:r w:rsidRPr="00E44412">
        <w:rPr>
          <w:rFonts w:cs="Calibri"/>
          <w:i/>
        </w:rPr>
        <w:t>bünyesinde bulunduran entegre bir tesistir.</w:t>
      </w:r>
      <w:r>
        <w:rPr>
          <w:rFonts w:cs="Calibri"/>
          <w:i/>
        </w:rPr>
        <w:t xml:space="preserve"> </w:t>
      </w:r>
      <w:r w:rsidRPr="00E44412">
        <w:rPr>
          <w:rFonts w:cs="Calibri"/>
          <w:i/>
        </w:rPr>
        <w:t>Sektöre sunulan sistemler her aşamada mühendislik testlerinde geçirilmiş ve Avrupa (EN) normlarında tüm aksesuarlarla uyumu sağlanmıştır. </w:t>
      </w:r>
    </w:p>
    <w:p w:rsidR="00C74B0E" w:rsidRDefault="00C74B0E" w:rsidP="00C74B0E">
      <w:pPr>
        <w:rPr>
          <w:rFonts w:cs="Calibri"/>
          <w:i/>
        </w:rPr>
      </w:pPr>
      <w:r>
        <w:rPr>
          <w:rFonts w:cs="Calibri"/>
          <w:i/>
        </w:rPr>
        <w:t xml:space="preserve">1994 yılında kurulan ve Türkiye’nin en büyük ilk 500 sanayi kuruluşu listesinde yer alan Sistem Alüminyum, </w:t>
      </w:r>
      <w:r w:rsidRPr="0013262B">
        <w:rPr>
          <w:rFonts w:cs="Calibri"/>
          <w:i/>
        </w:rPr>
        <w:t>70.000</w:t>
      </w:r>
      <w:r w:rsidR="009B42AA">
        <w:rPr>
          <w:rFonts w:cs="Calibri"/>
          <w:i/>
        </w:rPr>
        <w:t>m²</w:t>
      </w:r>
      <w:r w:rsidRPr="0013262B">
        <w:rPr>
          <w:rFonts w:cs="Calibri"/>
          <w:i/>
        </w:rPr>
        <w:t>’</w:t>
      </w:r>
      <w:proofErr w:type="spellStart"/>
      <w:proofErr w:type="gramStart"/>
      <w:r w:rsidRPr="0013262B">
        <w:rPr>
          <w:rFonts w:cs="Calibri"/>
          <w:i/>
        </w:rPr>
        <w:t>lik</w:t>
      </w:r>
      <w:proofErr w:type="spellEnd"/>
      <w:r w:rsidRPr="0013262B">
        <w:rPr>
          <w:rFonts w:cs="Calibri"/>
          <w:b/>
          <w:i/>
        </w:rPr>
        <w:t xml:space="preserve"> </w:t>
      </w:r>
      <w:r>
        <w:rPr>
          <w:rFonts w:cs="Calibri"/>
          <w:i/>
        </w:rPr>
        <w:t xml:space="preserve"> kapalı</w:t>
      </w:r>
      <w:proofErr w:type="gramEnd"/>
      <w:r>
        <w:rPr>
          <w:rFonts w:cs="Calibri"/>
          <w:i/>
        </w:rPr>
        <w:t xml:space="preserve"> alandaki üretim tesisi, sektördeki önemli tecrübesi ve deneyimli kadrosu ile Türkiye’nin önemli alüminyum üreticilerinden biridir.</w:t>
      </w:r>
    </w:p>
    <w:p w:rsidR="009B42AA" w:rsidRDefault="009B42AA" w:rsidP="00C74B0E">
      <w:pPr>
        <w:rPr>
          <w:rFonts w:cs="Calibri"/>
          <w:i/>
        </w:rPr>
      </w:pPr>
    </w:p>
    <w:p w:rsidR="00C74B0E" w:rsidRDefault="00C74B0E" w:rsidP="00C74B0E">
      <w:pPr>
        <w:rPr>
          <w:rFonts w:cs="Calibri"/>
          <w:i/>
        </w:rPr>
      </w:pPr>
    </w:p>
    <w:p w:rsidR="00C74B0E" w:rsidRDefault="00C74B0E" w:rsidP="00C74B0E">
      <w:pPr>
        <w:rPr>
          <w:rFonts w:cs="Calibri"/>
          <w:i/>
        </w:rPr>
      </w:pPr>
    </w:p>
    <w:p w:rsidR="00C74B0E" w:rsidRPr="00604B11" w:rsidRDefault="00C74B0E" w:rsidP="00C74B0E">
      <w:pPr>
        <w:rPr>
          <w:rFonts w:cs="Calibri"/>
          <w:b/>
          <w:i/>
        </w:rPr>
      </w:pPr>
      <w:r w:rsidRPr="00604B11">
        <w:rPr>
          <w:rFonts w:cs="Calibri"/>
          <w:b/>
          <w:i/>
        </w:rPr>
        <w:t>Bilgi İçin:</w:t>
      </w:r>
    </w:p>
    <w:p w:rsidR="00C74B0E" w:rsidRDefault="00C74B0E" w:rsidP="00C74B0E">
      <w:pPr>
        <w:rPr>
          <w:rFonts w:cs="Calibri"/>
          <w:i/>
        </w:rPr>
      </w:pPr>
      <w:r>
        <w:rPr>
          <w:rFonts w:cs="Calibri"/>
          <w:i/>
        </w:rPr>
        <w:t xml:space="preserve"> Ülkü Yurtsever – Kurumsal İletişim Yöneticisi</w:t>
      </w:r>
    </w:p>
    <w:p w:rsidR="00C74B0E" w:rsidRDefault="00C74B0E" w:rsidP="00C74B0E">
      <w:pPr>
        <w:rPr>
          <w:rFonts w:cs="Calibri"/>
          <w:i/>
        </w:rPr>
      </w:pPr>
      <w:r>
        <w:rPr>
          <w:rFonts w:cs="Calibri"/>
          <w:i/>
        </w:rPr>
        <w:t xml:space="preserve"> P: +90 </w:t>
      </w:r>
      <w:proofErr w:type="gramStart"/>
      <w:r>
        <w:rPr>
          <w:rFonts w:cs="Calibri"/>
          <w:i/>
        </w:rPr>
        <w:t>2128868787</w:t>
      </w:r>
      <w:proofErr w:type="gramEnd"/>
    </w:p>
    <w:p w:rsidR="00C74B0E" w:rsidRPr="00E44412" w:rsidRDefault="00C74B0E" w:rsidP="00C74B0E">
      <w:pPr>
        <w:rPr>
          <w:rFonts w:cs="Calibri"/>
          <w:i/>
        </w:rPr>
      </w:pPr>
      <w:r>
        <w:rPr>
          <w:rFonts w:cs="Calibri"/>
          <w:i/>
        </w:rPr>
        <w:t>M:ulku.yurtsever@sistemaluminyum.com.tr</w:t>
      </w:r>
    </w:p>
    <w:p w:rsidR="00C74B0E" w:rsidRDefault="00C74B0E" w:rsidP="00C74B0E">
      <w:pPr>
        <w:ind w:firstLine="60"/>
        <w:jc w:val="both"/>
        <w:rPr>
          <w:rFonts w:cs="Calibri"/>
          <w:i/>
        </w:rPr>
      </w:pPr>
    </w:p>
    <w:p w:rsidR="00C74B0E" w:rsidRDefault="00C74B0E" w:rsidP="00C74B0E">
      <w:pPr>
        <w:ind w:firstLine="60"/>
        <w:jc w:val="both"/>
        <w:rPr>
          <w:rFonts w:cs="Calibri"/>
          <w:i/>
        </w:rPr>
      </w:pPr>
    </w:p>
    <w:p w:rsidR="00C74B0E" w:rsidRDefault="00C74B0E" w:rsidP="00C74B0E">
      <w:pPr>
        <w:ind w:firstLine="60"/>
        <w:jc w:val="both"/>
        <w:rPr>
          <w:rFonts w:cs="Calibri"/>
          <w:i/>
        </w:rPr>
      </w:pPr>
    </w:p>
    <w:p w:rsidR="00C74B0E" w:rsidRPr="00E44412" w:rsidRDefault="00C74B0E" w:rsidP="00C74B0E">
      <w:pPr>
        <w:ind w:firstLine="60"/>
        <w:jc w:val="both"/>
        <w:rPr>
          <w:rFonts w:cs="Calibri"/>
          <w:i/>
        </w:rPr>
      </w:pPr>
      <w:r>
        <w:rPr>
          <w:rFonts w:cs="Calibri"/>
          <w:i/>
          <w:noProof/>
        </w:rPr>
        <w:lastRenderedPageBreak/>
        <w:drawing>
          <wp:inline distT="0" distB="0" distL="0" distR="0">
            <wp:extent cx="1322168" cy="360000"/>
            <wp:effectExtent l="19050" t="0" r="0" b="0"/>
            <wp:docPr id="4" name="3 Resim" descr="alutech logo transpa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tech logo transpara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16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i/>
        </w:rPr>
        <w:t xml:space="preserve">              </w:t>
      </w:r>
      <w:r>
        <w:rPr>
          <w:rFonts w:cs="Calibri"/>
          <w:i/>
          <w:noProof/>
        </w:rPr>
        <w:drawing>
          <wp:inline distT="0" distB="0" distL="0" distR="0">
            <wp:extent cx="1133889" cy="389342"/>
            <wp:effectExtent l="19050" t="0" r="9111" b="0"/>
            <wp:docPr id="5" name="4 Resim" descr="alutechbond transpara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techbond transparan (3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832" cy="39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B8A" w:rsidRPr="00AF0B8A" w:rsidRDefault="003F4E54" w:rsidP="00AF0B8A">
      <w:r>
        <w:rPr>
          <w:rFonts w:cs="Calibri"/>
          <w:bCs/>
        </w:rPr>
        <w:tab/>
      </w:r>
    </w:p>
    <w:sectPr w:rsidR="00AF0B8A" w:rsidRPr="00AF0B8A" w:rsidSect="00142A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CB" w:rsidRDefault="00E909CB" w:rsidP="00AF0B8A">
      <w:pPr>
        <w:spacing w:after="0" w:line="240" w:lineRule="auto"/>
      </w:pPr>
      <w:r>
        <w:separator/>
      </w:r>
    </w:p>
  </w:endnote>
  <w:endnote w:type="continuationSeparator" w:id="0">
    <w:p w:rsidR="00E909CB" w:rsidRDefault="00E909CB" w:rsidP="00A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CB" w:rsidRDefault="00E909CB" w:rsidP="00AF0B8A">
      <w:pPr>
        <w:spacing w:after="0" w:line="240" w:lineRule="auto"/>
      </w:pPr>
      <w:r>
        <w:separator/>
      </w:r>
    </w:p>
  </w:footnote>
  <w:footnote w:type="continuationSeparator" w:id="0">
    <w:p w:rsidR="00E909CB" w:rsidRDefault="00E909CB" w:rsidP="00AF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78" w:rsidRDefault="000C7778">
    <w:pPr>
      <w:pStyle w:val="stbilgi"/>
    </w:pPr>
    <w:r>
      <w:rPr>
        <w:noProof/>
      </w:rPr>
      <w:drawing>
        <wp:inline distT="0" distB="0" distL="0" distR="0">
          <wp:extent cx="1950724" cy="502921"/>
          <wp:effectExtent l="19050" t="0" r="0" b="0"/>
          <wp:docPr id="1" name="0 Resim" descr="sistem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em12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0724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7778" w:rsidRDefault="000C7778">
    <w:pPr>
      <w:pStyle w:val="stbilgi"/>
    </w:pPr>
    <w:r>
      <w:ptab w:relativeTo="margin" w:alignment="lef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0B8A"/>
    <w:rsid w:val="00025342"/>
    <w:rsid w:val="00066EED"/>
    <w:rsid w:val="00067B90"/>
    <w:rsid w:val="000C7778"/>
    <w:rsid w:val="001370DA"/>
    <w:rsid w:val="00142A8A"/>
    <w:rsid w:val="001C7E77"/>
    <w:rsid w:val="001D11B2"/>
    <w:rsid w:val="002B00FD"/>
    <w:rsid w:val="002B62F2"/>
    <w:rsid w:val="002D70D9"/>
    <w:rsid w:val="0030589B"/>
    <w:rsid w:val="003F4E54"/>
    <w:rsid w:val="00426C94"/>
    <w:rsid w:val="004520A4"/>
    <w:rsid w:val="00472478"/>
    <w:rsid w:val="004E2676"/>
    <w:rsid w:val="0052742D"/>
    <w:rsid w:val="00553A78"/>
    <w:rsid w:val="00600B70"/>
    <w:rsid w:val="0075428B"/>
    <w:rsid w:val="00764991"/>
    <w:rsid w:val="007E49D4"/>
    <w:rsid w:val="008A34B2"/>
    <w:rsid w:val="008B625A"/>
    <w:rsid w:val="009B42AA"/>
    <w:rsid w:val="00A361C4"/>
    <w:rsid w:val="00AF0B8A"/>
    <w:rsid w:val="00C003C2"/>
    <w:rsid w:val="00C00936"/>
    <w:rsid w:val="00C105A7"/>
    <w:rsid w:val="00C74B0E"/>
    <w:rsid w:val="00D176D8"/>
    <w:rsid w:val="00D2440F"/>
    <w:rsid w:val="00D656C9"/>
    <w:rsid w:val="00D82F78"/>
    <w:rsid w:val="00DA5D04"/>
    <w:rsid w:val="00DB3170"/>
    <w:rsid w:val="00DB31E1"/>
    <w:rsid w:val="00E21CA1"/>
    <w:rsid w:val="00E909CB"/>
    <w:rsid w:val="00EE7B86"/>
    <w:rsid w:val="00F3522F"/>
    <w:rsid w:val="00F6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8A"/>
  </w:style>
  <w:style w:type="paragraph" w:styleId="Balk1">
    <w:name w:val="heading 1"/>
    <w:basedOn w:val="Normal"/>
    <w:next w:val="Normal"/>
    <w:link w:val="Balk1Char"/>
    <w:uiPriority w:val="9"/>
    <w:qFormat/>
    <w:rsid w:val="00754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0B8A"/>
  </w:style>
  <w:style w:type="paragraph" w:styleId="Altbilgi">
    <w:name w:val="footer"/>
    <w:basedOn w:val="Normal"/>
    <w:link w:val="AltbilgiChar"/>
    <w:uiPriority w:val="99"/>
    <w:semiHidden/>
    <w:unhideWhenUsed/>
    <w:rsid w:val="00AF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0B8A"/>
  </w:style>
  <w:style w:type="paragraph" w:styleId="BalonMetni">
    <w:name w:val="Balloon Text"/>
    <w:basedOn w:val="Normal"/>
    <w:link w:val="BalonMetniChar"/>
    <w:uiPriority w:val="99"/>
    <w:semiHidden/>
    <w:unhideWhenUsed/>
    <w:rsid w:val="00AF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B8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75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Yerekaban</dc:creator>
  <cp:keywords/>
  <dc:description/>
  <cp:lastModifiedBy>Ülkü Yurtsever</cp:lastModifiedBy>
  <cp:revision>24</cp:revision>
  <dcterms:created xsi:type="dcterms:W3CDTF">2017-01-16T11:54:00Z</dcterms:created>
  <dcterms:modified xsi:type="dcterms:W3CDTF">2017-03-08T15:10:00Z</dcterms:modified>
</cp:coreProperties>
</file>