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F8" w:rsidRPr="00872AD4" w:rsidRDefault="002B408E" w:rsidP="002B408E">
      <w:pPr>
        <w:spacing w:line="360" w:lineRule="auto"/>
        <w:textAlignment w:val="baseline"/>
        <w:rPr>
          <w:rFonts w:ascii="Times New Roman" w:eastAsia="MS PGothic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MS PGothic" w:hAnsi="Times New Roman" w:cs="Times New Roman"/>
          <w:b/>
          <w:bCs/>
          <w:color w:val="000000"/>
          <w:kern w:val="24"/>
          <w:sz w:val="24"/>
          <w:szCs w:val="24"/>
        </w:rPr>
        <w:t xml:space="preserve">                                                      </w:t>
      </w:r>
      <w:r w:rsidR="00390870">
        <w:rPr>
          <w:rFonts w:ascii="Times New Roman" w:eastAsia="MS PGothic" w:hAnsi="Times New Roman" w:cs="Times New Roman"/>
          <w:b/>
          <w:bCs/>
          <w:color w:val="000000"/>
          <w:kern w:val="24"/>
          <w:sz w:val="24"/>
          <w:szCs w:val="24"/>
        </w:rPr>
        <w:t>“Genç girişimcilerin sayısı artmalı”</w:t>
      </w:r>
    </w:p>
    <w:p w:rsidR="00390870" w:rsidRPr="001D7D88" w:rsidRDefault="00932AF0" w:rsidP="00390870">
      <w:pPr>
        <w:spacing w:line="360" w:lineRule="auto"/>
        <w:textAlignment w:val="baseline"/>
        <w:rPr>
          <w:rFonts w:ascii="Times New Roman" w:eastAsia="MS PGothic" w:hAnsi="Times New Roman" w:cs="Times New Roman"/>
          <w:b/>
          <w:bCs/>
          <w:color w:val="000000"/>
          <w:kern w:val="24"/>
          <w:sz w:val="24"/>
          <w:szCs w:val="24"/>
        </w:rPr>
      </w:pPr>
      <w:r w:rsidRPr="001D7D88">
        <w:rPr>
          <w:rFonts w:ascii="Times New Roman" w:eastAsia="MS PGothic" w:hAnsi="Times New Roman" w:cs="Times New Roman"/>
          <w:b/>
          <w:bCs/>
          <w:color w:val="000000"/>
          <w:kern w:val="24"/>
          <w:sz w:val="24"/>
          <w:szCs w:val="24"/>
        </w:rPr>
        <w:t xml:space="preserve">Sakarya Üniversitesi’nin </w:t>
      </w:r>
      <w:proofErr w:type="spellStart"/>
      <w:r w:rsidR="00816FF8" w:rsidRPr="001D7D88">
        <w:rPr>
          <w:rFonts w:ascii="Times New Roman" w:eastAsia="MS PGothic" w:hAnsi="Times New Roman" w:cs="Times New Roman"/>
          <w:b/>
          <w:bCs/>
          <w:color w:val="000000"/>
          <w:kern w:val="24"/>
          <w:sz w:val="24"/>
          <w:szCs w:val="24"/>
        </w:rPr>
        <w:t>İnovasyon</w:t>
      </w:r>
      <w:proofErr w:type="spellEnd"/>
      <w:r w:rsidR="00816FF8" w:rsidRPr="001D7D88">
        <w:rPr>
          <w:rFonts w:ascii="Times New Roman" w:eastAsia="MS PGothic" w:hAnsi="Times New Roman" w:cs="Times New Roman"/>
          <w:b/>
          <w:bCs/>
          <w:color w:val="000000"/>
          <w:kern w:val="24"/>
          <w:sz w:val="24"/>
          <w:szCs w:val="24"/>
        </w:rPr>
        <w:t xml:space="preserve"> temalı Uluslararası Ticaret Günleri’nde davetli konuşmacı olarak yer alan VSY </w:t>
      </w:r>
      <w:proofErr w:type="spellStart"/>
      <w:r w:rsidR="00816FF8" w:rsidRPr="001D7D88">
        <w:rPr>
          <w:rFonts w:ascii="Times New Roman" w:eastAsia="MS PGothic" w:hAnsi="Times New Roman" w:cs="Times New Roman"/>
          <w:b/>
          <w:bCs/>
          <w:color w:val="000000"/>
          <w:kern w:val="24"/>
          <w:sz w:val="24"/>
          <w:szCs w:val="24"/>
        </w:rPr>
        <w:t>Biotechnology</w:t>
      </w:r>
      <w:proofErr w:type="spellEnd"/>
      <w:r w:rsidR="00816FF8" w:rsidRPr="001D7D88">
        <w:rPr>
          <w:rFonts w:ascii="Times New Roman" w:eastAsia="MS PGothic" w:hAnsi="Times New Roman" w:cs="Times New Roman"/>
          <w:b/>
          <w:bCs/>
          <w:color w:val="000000"/>
          <w:kern w:val="24"/>
          <w:sz w:val="24"/>
          <w:szCs w:val="24"/>
        </w:rPr>
        <w:t xml:space="preserve"> CEO’</w:t>
      </w:r>
      <w:r w:rsidR="006B5163" w:rsidRPr="001D7D88">
        <w:rPr>
          <w:rFonts w:ascii="Times New Roman" w:eastAsia="MS PGothic" w:hAnsi="Times New Roman" w:cs="Times New Roman"/>
          <w:b/>
          <w:bCs/>
          <w:color w:val="000000"/>
          <w:kern w:val="24"/>
          <w:sz w:val="24"/>
          <w:szCs w:val="24"/>
        </w:rPr>
        <w:t xml:space="preserve">su Dr. Ercan Varlıbaş </w:t>
      </w:r>
      <w:r w:rsidR="006E6D29" w:rsidRPr="001D7D88">
        <w:rPr>
          <w:rFonts w:ascii="Times New Roman" w:eastAsia="MS PGothic" w:hAnsi="Times New Roman" w:cs="Times New Roman"/>
          <w:b/>
          <w:bCs/>
          <w:color w:val="000000"/>
          <w:kern w:val="24"/>
          <w:sz w:val="24"/>
          <w:szCs w:val="24"/>
        </w:rPr>
        <w:t xml:space="preserve">başarılı olmanın </w:t>
      </w:r>
      <w:r w:rsidR="00390870" w:rsidRPr="001D7D88">
        <w:rPr>
          <w:rFonts w:ascii="Times New Roman" w:eastAsia="MS PGothic" w:hAnsi="Times New Roman" w:cs="Times New Roman"/>
          <w:b/>
          <w:bCs/>
          <w:color w:val="000000"/>
          <w:kern w:val="24"/>
          <w:sz w:val="24"/>
          <w:szCs w:val="24"/>
        </w:rPr>
        <w:t>yollarını anlattı.</w:t>
      </w:r>
      <w:bookmarkStart w:id="0" w:name="_GoBack"/>
      <w:bookmarkEnd w:id="0"/>
      <w:r w:rsidR="00390870" w:rsidRPr="001D7D88">
        <w:rPr>
          <w:rFonts w:ascii="Times New Roman" w:eastAsia="MS PGothic" w:hAnsi="Times New Roman" w:cs="Times New Roman"/>
          <w:b/>
          <w:bCs/>
          <w:color w:val="000000"/>
          <w:kern w:val="24"/>
          <w:sz w:val="24"/>
          <w:szCs w:val="24"/>
        </w:rPr>
        <w:t xml:space="preserve"> Dr. Varlıbaş; Türkiye ekonomisinin dinamo taşını girişimcilerin oluşturacağını vurgulayarak Türkiye’de genç girişimcilerin sayısının artması gerektiği üzerinde de durdu. </w:t>
      </w:r>
    </w:p>
    <w:p w:rsidR="00695D58" w:rsidRPr="00872AD4" w:rsidRDefault="006E6D29" w:rsidP="00872AD4">
      <w:pPr>
        <w:spacing w:line="360" w:lineRule="auto"/>
        <w:textAlignment w:val="baseline"/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</w:pPr>
      <w:r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VSY </w:t>
      </w:r>
      <w:proofErr w:type="spellStart"/>
      <w:r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Biotechnology</w:t>
      </w:r>
      <w:proofErr w:type="spellEnd"/>
      <w:r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 CEO’</w:t>
      </w:r>
      <w:r w:rsidR="00512AB4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su Dr. Ercan Varlıbaş</w:t>
      </w:r>
      <w:r w:rsidR="006B5163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 öğrencilere hitaben yaptığı konuşmada, </w:t>
      </w:r>
      <w:r w:rsidR="00932AF0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“</w:t>
      </w:r>
      <w:r w:rsidR="006B5163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Hayata dair öncelikleri </w:t>
      </w:r>
      <w:r w:rsidR="00695D58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belirle</w:t>
      </w:r>
      <w:r w:rsidR="006B5163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diğiniz</w:t>
      </w:r>
      <w:r w:rsidR="00CB410A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de,</w:t>
      </w:r>
      <w:r w:rsidR="00860A6A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6B5163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p</w:t>
      </w:r>
      <w:r w:rsidR="00932AF0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lanlı ve düzenli bir şekilde </w:t>
      </w:r>
      <w:r w:rsidR="00695D58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davrandığınızda; </w:t>
      </w:r>
      <w:r w:rsidR="00932AF0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sosyal hayat</w:t>
      </w:r>
      <w:r w:rsidR="006B5163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ı</w:t>
      </w:r>
      <w:r w:rsidR="00932AF0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, dersleri, fırsat ve </w:t>
      </w:r>
      <w:r w:rsidR="006B5163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projeleri ka</w:t>
      </w:r>
      <w:r w:rsidR="00CB410A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çırmadan, hayatın tüm taşlarını </w:t>
      </w:r>
      <w:r w:rsidR="006B5163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yaşamınıza </w:t>
      </w:r>
      <w:r w:rsidR="00864016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sığdırabilirsini</w:t>
      </w:r>
      <w:r w:rsidR="00CB410A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z.</w:t>
      </w:r>
      <w:r w:rsidR="002B408E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6B5163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Gelecek hedefiniz mutlaka olmalı, ama </w:t>
      </w:r>
      <w:r w:rsidR="00864016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bu sırada </w:t>
      </w:r>
      <w:r w:rsidR="006B5163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anı yaka</w:t>
      </w:r>
      <w:r w:rsidR="00CB410A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la</w:t>
      </w:r>
      <w:r w:rsidR="006B5163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mayı da ihmal etmeyin, hayatı </w:t>
      </w:r>
      <w:proofErr w:type="gramStart"/>
      <w:r w:rsidR="006B5163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ıskalamayın</w:t>
      </w:r>
      <w:proofErr w:type="gramEnd"/>
      <w:r w:rsidR="006B5163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!” dedi. </w:t>
      </w:r>
    </w:p>
    <w:p w:rsidR="00872AD4" w:rsidRDefault="006B5163" w:rsidP="00872AD4">
      <w:pPr>
        <w:spacing w:line="360" w:lineRule="auto"/>
        <w:textAlignment w:val="baseline"/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</w:pPr>
      <w:r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Dr. Varlıbaş başarının </w:t>
      </w:r>
      <w:r w:rsidR="00A50A66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tesadüf olmadığını </w:t>
      </w:r>
      <w:r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belirterek; </w:t>
      </w:r>
      <w:r w:rsidR="00E62914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Gazeteci Yazar </w:t>
      </w:r>
      <w:proofErr w:type="spellStart"/>
      <w:r w:rsidR="00E62914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Malcolm</w:t>
      </w:r>
      <w:proofErr w:type="spellEnd"/>
      <w:r w:rsidR="00E62914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="00E62914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Gladwell’in</w:t>
      </w:r>
      <w:proofErr w:type="spellEnd"/>
      <w:r w:rsidR="00E62914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10.000 saat </w:t>
      </w:r>
      <w:r w:rsidR="00972AAE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kuramından</w:t>
      </w:r>
      <w:r w:rsidR="00864016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5F4940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bahsetti. </w:t>
      </w:r>
      <w:r w:rsidR="00864016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Bir konu üzerinde </w:t>
      </w:r>
      <w:r w:rsid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başarılı olmak için o konuyu</w:t>
      </w:r>
      <w:r w:rsidR="00864016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 kafaya t</w:t>
      </w:r>
      <w:r w:rsidR="00695D58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ak</w:t>
      </w:r>
      <w:r w:rsidR="00864016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mak ve en az 10 bin saat çalışmanın </w:t>
      </w:r>
      <w:r w:rsidR="00A50A66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etkisi üzerinde durdu.</w:t>
      </w:r>
      <w:r w:rsidR="008C269E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="00BD24B4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Pareto</w:t>
      </w:r>
      <w:proofErr w:type="spellEnd"/>
      <w:r w:rsidR="00BD24B4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="00BD24B4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Formülü’nden</w:t>
      </w:r>
      <w:proofErr w:type="spellEnd"/>
      <w:r w:rsidR="00BD24B4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 de bahseden Dr. Ercan Varlıbaş</w:t>
      </w:r>
      <w:r w:rsidR="005F606B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,</w:t>
      </w:r>
      <w:r w:rsidR="00BD24B4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031417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Türkiye’de genç girişimcileri daha çok görmek istediklerini </w:t>
      </w:r>
      <w:r w:rsidR="005F606B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söyledi. </w:t>
      </w:r>
    </w:p>
    <w:p w:rsidR="00864016" w:rsidRPr="00872AD4" w:rsidRDefault="00031417" w:rsidP="00872AD4">
      <w:pPr>
        <w:spacing w:line="360" w:lineRule="auto"/>
        <w:textAlignment w:val="baseline"/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</w:pPr>
      <w:r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Dr. Varlıbaş sözlerine şöyle devam etti:  “</w:t>
      </w:r>
      <w:r w:rsidR="0092405A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Türkiye İstatistik Kurumu (TUIK) verilerine göre Türkiye’deki toplam girişim sayısı 2004-2012 yılları arasında 643 bin adet artış gösterdi, ama Türkiye’nin daha fazla girişimciye </w:t>
      </w:r>
      <w:r w:rsidR="00972AAE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ihtiyacı </w:t>
      </w:r>
      <w:r w:rsidR="0092405A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var. Ülkemizde girişimcilik kü</w:t>
      </w:r>
      <w:r w:rsidR="00425ED8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ltürü benimsenmeli. Yenilikçi girişimcilik </w:t>
      </w:r>
      <w:r w:rsidR="005F606B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teşvik ediliyor ve finans kaynaklarının sağlanması açısından da </w:t>
      </w:r>
      <w:r w:rsidR="00972AAE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devlet </w:t>
      </w:r>
      <w:r w:rsidR="005F606B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teşvikleri söz konusu. </w:t>
      </w:r>
      <w:r w:rsidR="00972AAE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92405A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Onuncu Kalkınma Planı’nda</w:t>
      </w:r>
      <w:r w:rsidR="005F606B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 (</w:t>
      </w:r>
      <w:r w:rsidR="0092405A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 2014-2018</w:t>
      </w:r>
      <w:r w:rsidR="005F606B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)</w:t>
      </w:r>
      <w:r w:rsidR="00972AAE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; </w:t>
      </w:r>
      <w:r w:rsidR="005F606B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 yenilikçi girişimciliğin geliştirilm</w:t>
      </w:r>
      <w:r w:rsid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esi için daha fazla finans desteği sağlanması yönünde çalışmalardan, Türkiye’de </w:t>
      </w:r>
      <w:r w:rsidR="002D4E6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yenilikçi</w:t>
      </w:r>
      <w:r w:rsid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 girişi</w:t>
      </w:r>
      <w:r w:rsidR="00972AAE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mciliğin artışına </w:t>
      </w:r>
      <w:r w:rsid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yönelik bir iklim yaratılması çabalarından bahsediliyor. Bu ortam hep birlikte oluşturulacak. </w:t>
      </w:r>
      <w:r w:rsidR="0092405A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2018’de </w:t>
      </w:r>
      <w:r w:rsidR="002B408E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Türkiye’de </w:t>
      </w:r>
      <w:r w:rsidR="0092405A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yeni kurulan şirket sayısının 75 bine </w:t>
      </w:r>
      <w:r w:rsidR="005F606B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çıkacağı öngörülüyor. Sizler de ülkemizin önemli girişimcilerinden biri olabilirsiniz.”</w:t>
      </w:r>
    </w:p>
    <w:p w:rsidR="000B6388" w:rsidRPr="00872AD4" w:rsidRDefault="005F606B" w:rsidP="00972A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Dr. Varlıbaş, g</w:t>
      </w:r>
      <w:r w:rsidR="00511751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i</w:t>
      </w:r>
      <w:r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riş</w:t>
      </w:r>
      <w:r w:rsid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i</w:t>
      </w:r>
      <w:r w:rsidR="00511751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mciliğin cesareti de içerdiğini</w:t>
      </w:r>
      <w:r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 ve başarısız olmaktan korkmamak </w:t>
      </w:r>
      <w:r w:rsidR="00872AD4"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gerektiğini </w:t>
      </w:r>
      <w:r w:rsidRP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belirterek, başarısızlıklardan </w:t>
      </w:r>
      <w:r w:rsidR="00511751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ders çıkarılmasının </w:t>
      </w:r>
      <w:r w:rsidR="002B408E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önemini vurgula</w:t>
      </w:r>
      <w:r w:rsidR="00972AAE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 xml:space="preserve">dı. Dr. Varlıbaş; </w:t>
      </w:r>
      <w:r w:rsidR="00872AD4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</w:rPr>
        <w:t>“</w:t>
      </w:r>
      <w:r w:rsidRPr="00872AD4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>Risk</w:t>
      </w:r>
      <w:r w:rsidR="002D4E64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 xml:space="preserve"> sermayesi şirketi CB </w:t>
      </w:r>
      <w:proofErr w:type="spellStart"/>
      <w:r w:rsidR="002D4E64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>Insights’ın</w:t>
      </w:r>
      <w:proofErr w:type="spellEnd"/>
      <w:r w:rsidR="002D4E64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>;</w:t>
      </w:r>
      <w:r w:rsidRPr="00872AD4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 xml:space="preserve"> girişimci cenneti olan Amerika’da 101 </w:t>
      </w:r>
      <w:proofErr w:type="spellStart"/>
      <w:r w:rsidRPr="00872AD4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>Startup</w:t>
      </w:r>
      <w:proofErr w:type="spellEnd"/>
      <w:r w:rsidRPr="00872AD4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 xml:space="preserve"> üzerinde yaptığı araştı</w:t>
      </w:r>
      <w:r w:rsidR="006354BC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>rm</w:t>
      </w:r>
      <w:r w:rsidR="002D4E64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>a sonuçlarına göre</w:t>
      </w:r>
      <w:r w:rsidR="006354BC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 xml:space="preserve"> </w:t>
      </w:r>
      <w:r w:rsidR="002B408E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 xml:space="preserve">başarısız olmalarının </w:t>
      </w:r>
      <w:r w:rsidR="00872AD4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 xml:space="preserve">ilk </w:t>
      </w:r>
      <w:r w:rsidR="000E5F89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>nedeni pazarın</w:t>
      </w:r>
      <w:r w:rsidRPr="00872AD4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 xml:space="preserve"> </w:t>
      </w:r>
      <w:r w:rsidR="00872AD4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 xml:space="preserve">piyasaya çıkartılan </w:t>
      </w:r>
      <w:r w:rsidR="00872AD4" w:rsidRPr="00872AD4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 xml:space="preserve">ürüne </w:t>
      </w:r>
      <w:r w:rsidRPr="00872AD4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>ihtiyaç duy</w:t>
      </w:r>
      <w:r w:rsidR="002D4E64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 xml:space="preserve">maması; </w:t>
      </w:r>
      <w:r w:rsidR="00872AD4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>ikinci neden</w:t>
      </w:r>
      <w:r w:rsidR="006354BC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>i</w:t>
      </w:r>
      <w:r w:rsidR="00872AD4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 xml:space="preserve"> ise</w:t>
      </w:r>
      <w:r w:rsidRPr="00872AD4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 xml:space="preserve"> finansal sorunları</w:t>
      </w:r>
      <w:r w:rsidR="00872AD4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>n oluşması</w:t>
      </w:r>
      <w:r w:rsidRPr="00872AD4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 xml:space="preserve">. </w:t>
      </w:r>
      <w:r w:rsidR="00872AD4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 xml:space="preserve">Türkiye’de de </w:t>
      </w:r>
      <w:r w:rsidR="00872AD4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lastRenderedPageBreak/>
        <w:t>finansal sorunlar başarısızlığın en önemli nedenleri arasında. Bu yüzden iş dünyasında f</w:t>
      </w:r>
      <w:r w:rsidRPr="00872AD4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 xml:space="preserve">inansal </w:t>
      </w:r>
      <w:r w:rsidR="002D4E64" w:rsidRPr="00872AD4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>okuryazarlık</w:t>
      </w:r>
      <w:r w:rsidR="00872AD4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 xml:space="preserve"> başarılı olmanın en önemli unsurlarından biri</w:t>
      </w:r>
      <w:r w:rsidR="002D4E64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>dir</w:t>
      </w:r>
      <w:r w:rsidR="00972AAE">
        <w:rPr>
          <w:rFonts w:ascii="Times New Roman" w:eastAsia="MS PGothic" w:hAnsi="Times New Roman" w:cs="Times New Roman"/>
          <w:color w:val="000000"/>
          <w:kern w:val="24"/>
          <w:sz w:val="24"/>
          <w:szCs w:val="24"/>
        </w:rPr>
        <w:t xml:space="preserve">” şeklinde konuştu. </w:t>
      </w:r>
    </w:p>
    <w:sectPr w:rsidR="000B6388" w:rsidRPr="00872AD4" w:rsidSect="00816FF8">
      <w:pgSz w:w="11907" w:h="16839" w:code="9"/>
      <w:pgMar w:top="1418" w:right="1418" w:bottom="1418" w:left="1418" w:header="578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F4C65"/>
    <w:multiLevelType w:val="hybridMultilevel"/>
    <w:tmpl w:val="02804C0A"/>
    <w:lvl w:ilvl="0" w:tplc="B18CF6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6A37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8AD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65C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BE4C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AF7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6AE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EA9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F835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E909E8"/>
    <w:multiLevelType w:val="hybridMultilevel"/>
    <w:tmpl w:val="8376BB64"/>
    <w:lvl w:ilvl="0" w:tplc="6248CC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474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C2D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290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9878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76C5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62B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4C64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768B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E8"/>
    <w:rsid w:val="00031417"/>
    <w:rsid w:val="000B6388"/>
    <w:rsid w:val="000C6E65"/>
    <w:rsid w:val="000D3F2E"/>
    <w:rsid w:val="000E5F89"/>
    <w:rsid w:val="001B7D3E"/>
    <w:rsid w:val="001D7D88"/>
    <w:rsid w:val="002161CB"/>
    <w:rsid w:val="002464DC"/>
    <w:rsid w:val="002B408E"/>
    <w:rsid w:val="002D4E64"/>
    <w:rsid w:val="002F4869"/>
    <w:rsid w:val="00390870"/>
    <w:rsid w:val="00404E26"/>
    <w:rsid w:val="00425ED8"/>
    <w:rsid w:val="004F0B25"/>
    <w:rsid w:val="00511751"/>
    <w:rsid w:val="00512AB4"/>
    <w:rsid w:val="005F4940"/>
    <w:rsid w:val="005F606B"/>
    <w:rsid w:val="0061581C"/>
    <w:rsid w:val="006354BC"/>
    <w:rsid w:val="006854EF"/>
    <w:rsid w:val="00695D58"/>
    <w:rsid w:val="006B5163"/>
    <w:rsid w:val="006E6D29"/>
    <w:rsid w:val="007149E8"/>
    <w:rsid w:val="00777C7A"/>
    <w:rsid w:val="007A1AE9"/>
    <w:rsid w:val="007E3864"/>
    <w:rsid w:val="00816FF8"/>
    <w:rsid w:val="0084100A"/>
    <w:rsid w:val="00860A6A"/>
    <w:rsid w:val="00864016"/>
    <w:rsid w:val="00872AD4"/>
    <w:rsid w:val="008C269E"/>
    <w:rsid w:val="0092405A"/>
    <w:rsid w:val="00932AF0"/>
    <w:rsid w:val="00972AAE"/>
    <w:rsid w:val="00A50A66"/>
    <w:rsid w:val="00B04B63"/>
    <w:rsid w:val="00BD24B4"/>
    <w:rsid w:val="00CB410A"/>
    <w:rsid w:val="00DE748B"/>
    <w:rsid w:val="00E60D0A"/>
    <w:rsid w:val="00E62914"/>
    <w:rsid w:val="00F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1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1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3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7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Regiman Deniz</dc:creator>
  <cp:keywords/>
  <dc:description/>
  <cp:lastModifiedBy>Regiman Deniz</cp:lastModifiedBy>
  <cp:revision>37</cp:revision>
  <cp:lastPrinted>2017-03-09T07:37:00Z</cp:lastPrinted>
  <dcterms:created xsi:type="dcterms:W3CDTF">2017-03-08T08:18:00Z</dcterms:created>
  <dcterms:modified xsi:type="dcterms:W3CDTF">2017-03-09T14:47:00Z</dcterms:modified>
</cp:coreProperties>
</file>