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60D5E" w14:textId="693A531A" w:rsidR="00535552" w:rsidRPr="00B04623" w:rsidRDefault="008978C9" w:rsidP="008978C9">
      <w:pPr>
        <w:pStyle w:val="Balk1"/>
        <w:jc w:val="center"/>
        <w:rPr>
          <w:rStyle w:val="A7"/>
          <w:rFonts w:asciiTheme="minorHAnsi" w:hAnsiTheme="minorHAnsi" w:cstheme="minorHAnsi"/>
          <w:b/>
          <w:color w:val="000000" w:themeColor="text1"/>
          <w:sz w:val="32"/>
          <w:szCs w:val="32"/>
        </w:rPr>
      </w:pPr>
      <w:bookmarkStart w:id="0" w:name="_GoBack"/>
      <w:proofErr w:type="spellStart"/>
      <w:r w:rsidRPr="00B04623">
        <w:rPr>
          <w:rStyle w:val="A7"/>
          <w:rFonts w:asciiTheme="minorHAnsi" w:hAnsiTheme="minorHAnsi" w:cstheme="minorHAnsi"/>
          <w:b/>
          <w:color w:val="000000" w:themeColor="text1"/>
          <w:sz w:val="32"/>
          <w:szCs w:val="32"/>
        </w:rPr>
        <w:t>Pandemi</w:t>
      </w:r>
      <w:proofErr w:type="spellEnd"/>
      <w:r w:rsidRPr="00B04623">
        <w:rPr>
          <w:rStyle w:val="A7"/>
          <w:rFonts w:asciiTheme="minorHAnsi" w:hAnsiTheme="minorHAnsi" w:cstheme="minorHAnsi"/>
          <w:b/>
          <w:color w:val="000000" w:themeColor="text1"/>
          <w:sz w:val="32"/>
          <w:szCs w:val="32"/>
        </w:rPr>
        <w:t xml:space="preserve"> Döneminde Paletlerde </w:t>
      </w:r>
      <w:proofErr w:type="spellStart"/>
      <w:r w:rsidRPr="00B04623">
        <w:rPr>
          <w:rStyle w:val="A7"/>
          <w:rFonts w:asciiTheme="minorHAnsi" w:hAnsiTheme="minorHAnsi" w:cstheme="minorHAnsi"/>
          <w:b/>
          <w:color w:val="000000" w:themeColor="text1"/>
          <w:sz w:val="32"/>
          <w:szCs w:val="32"/>
        </w:rPr>
        <w:t>Antibakteriyel</w:t>
      </w:r>
      <w:proofErr w:type="spellEnd"/>
      <w:r w:rsidRPr="00B04623">
        <w:rPr>
          <w:rStyle w:val="A7"/>
          <w:rFonts w:asciiTheme="minorHAnsi" w:hAnsiTheme="minorHAnsi" w:cstheme="minorHAnsi"/>
          <w:b/>
          <w:color w:val="000000" w:themeColor="text1"/>
          <w:sz w:val="32"/>
          <w:szCs w:val="32"/>
        </w:rPr>
        <w:t xml:space="preserve"> Özellik Öne Ç</w:t>
      </w:r>
      <w:r w:rsidR="00535552" w:rsidRPr="00B04623">
        <w:rPr>
          <w:rStyle w:val="A7"/>
          <w:rFonts w:asciiTheme="minorHAnsi" w:hAnsiTheme="minorHAnsi" w:cstheme="minorHAnsi"/>
          <w:b/>
          <w:color w:val="000000" w:themeColor="text1"/>
          <w:sz w:val="32"/>
          <w:szCs w:val="32"/>
        </w:rPr>
        <w:t>ıkıyor</w:t>
      </w:r>
    </w:p>
    <w:p w14:paraId="7D92F318" w14:textId="77777777" w:rsidR="008978C9" w:rsidRPr="00B04623" w:rsidRDefault="008978C9" w:rsidP="008978C9">
      <w:pPr>
        <w:rPr>
          <w:color w:val="000000" w:themeColor="text1"/>
        </w:rPr>
      </w:pPr>
    </w:p>
    <w:p w14:paraId="27F1AFC2" w14:textId="7C1C3591" w:rsidR="00535552" w:rsidRPr="00B04623" w:rsidRDefault="00535552" w:rsidP="008978C9">
      <w:pPr>
        <w:pStyle w:val="Pa1"/>
        <w:jc w:val="center"/>
        <w:rPr>
          <w:rFonts w:asciiTheme="minorHAnsi" w:hAnsiTheme="minorHAnsi" w:cstheme="minorHAnsi"/>
          <w:b/>
          <w:color w:val="000000" w:themeColor="text1"/>
          <w:sz w:val="28"/>
          <w:szCs w:val="28"/>
        </w:rPr>
      </w:pPr>
      <w:r w:rsidRPr="00B04623">
        <w:rPr>
          <w:rStyle w:val="A4"/>
          <w:rFonts w:asciiTheme="minorHAnsi" w:hAnsiTheme="minorHAnsi" w:cstheme="minorHAnsi"/>
          <w:b/>
          <w:color w:val="000000" w:themeColor="text1"/>
          <w:sz w:val="28"/>
          <w:szCs w:val="28"/>
        </w:rPr>
        <w:t xml:space="preserve">Perakende sektörü başta olmak üzere, seramik, mermer, kimya ve cam sektörlerinde kullanılan </w:t>
      </w:r>
      <w:proofErr w:type="spellStart"/>
      <w:r w:rsidRPr="00B04623">
        <w:rPr>
          <w:rStyle w:val="A4"/>
          <w:rFonts w:asciiTheme="minorHAnsi" w:hAnsiTheme="minorHAnsi" w:cstheme="minorHAnsi"/>
          <w:b/>
          <w:color w:val="000000" w:themeColor="text1"/>
          <w:sz w:val="28"/>
          <w:szCs w:val="28"/>
        </w:rPr>
        <w:t>antibakteriyel</w:t>
      </w:r>
      <w:proofErr w:type="spellEnd"/>
      <w:r w:rsidRPr="00B04623">
        <w:rPr>
          <w:rStyle w:val="A4"/>
          <w:rFonts w:asciiTheme="minorHAnsi" w:hAnsiTheme="minorHAnsi" w:cstheme="minorHAnsi"/>
          <w:b/>
          <w:color w:val="000000" w:themeColor="text1"/>
          <w:sz w:val="28"/>
          <w:szCs w:val="28"/>
        </w:rPr>
        <w:t xml:space="preserve"> özellikli EPAL paletlerin kullanımı </w:t>
      </w:r>
      <w:proofErr w:type="spellStart"/>
      <w:r w:rsidRPr="00B04623">
        <w:rPr>
          <w:rStyle w:val="A4"/>
          <w:rFonts w:asciiTheme="minorHAnsi" w:hAnsiTheme="minorHAnsi" w:cstheme="minorHAnsi"/>
          <w:b/>
          <w:color w:val="000000" w:themeColor="text1"/>
          <w:sz w:val="28"/>
          <w:szCs w:val="28"/>
        </w:rPr>
        <w:t>pandemi</w:t>
      </w:r>
      <w:proofErr w:type="spellEnd"/>
      <w:r w:rsidRPr="00B04623">
        <w:rPr>
          <w:rStyle w:val="A4"/>
          <w:rFonts w:asciiTheme="minorHAnsi" w:hAnsiTheme="minorHAnsi" w:cstheme="minorHAnsi"/>
          <w:b/>
          <w:color w:val="000000" w:themeColor="text1"/>
          <w:sz w:val="28"/>
          <w:szCs w:val="28"/>
        </w:rPr>
        <w:t xml:space="preserve"> döneminde daha da öne çıktı.</w:t>
      </w:r>
      <w:r w:rsidR="00361CD6" w:rsidRPr="00B04623">
        <w:rPr>
          <w:rStyle w:val="A4"/>
          <w:rFonts w:asciiTheme="minorHAnsi" w:hAnsiTheme="minorHAnsi" w:cstheme="minorHAnsi"/>
          <w:b/>
          <w:color w:val="000000" w:themeColor="text1"/>
          <w:sz w:val="28"/>
          <w:szCs w:val="28"/>
        </w:rPr>
        <w:t xml:space="preserve"> </w:t>
      </w:r>
      <w:r w:rsidRPr="00B04623">
        <w:rPr>
          <w:rFonts w:asciiTheme="minorHAnsi" w:hAnsiTheme="minorHAnsi" w:cstheme="minorHAnsi"/>
          <w:b/>
          <w:bCs/>
          <w:color w:val="000000" w:themeColor="text1"/>
          <w:sz w:val="28"/>
          <w:szCs w:val="28"/>
        </w:rPr>
        <w:t>E</w:t>
      </w:r>
      <w:r w:rsidRPr="00B04623">
        <w:rPr>
          <w:rStyle w:val="A6"/>
          <w:rFonts w:asciiTheme="minorHAnsi" w:hAnsiTheme="minorHAnsi" w:cstheme="minorHAnsi"/>
          <w:b/>
          <w:color w:val="000000" w:themeColor="text1"/>
          <w:sz w:val="28"/>
          <w:szCs w:val="28"/>
        </w:rPr>
        <w:t>uro palet üreticisi EPAL, açık Euro palet değiş</w:t>
      </w:r>
      <w:r w:rsidRPr="00B04623">
        <w:rPr>
          <w:rStyle w:val="A6"/>
          <w:rFonts w:asciiTheme="minorHAnsi" w:hAnsiTheme="minorHAnsi" w:cstheme="minorHAnsi"/>
          <w:b/>
          <w:color w:val="000000" w:themeColor="text1"/>
          <w:sz w:val="28"/>
          <w:szCs w:val="28"/>
        </w:rPr>
        <w:softHyphen/>
        <w:t xml:space="preserve">tirme havuzunu ve değiştirilebilir paletlerin kalite güvencesini düzenleyen Avrupa’daki tek aktif palet kuruluşu olarak faaliyet gösteriyor. </w:t>
      </w:r>
      <w:r w:rsidR="008978C9" w:rsidRPr="00B04623">
        <w:rPr>
          <w:rStyle w:val="A4"/>
          <w:rFonts w:asciiTheme="minorHAnsi" w:hAnsiTheme="minorHAnsi" w:cstheme="minorHAnsi"/>
          <w:b/>
          <w:color w:val="000000" w:themeColor="text1"/>
          <w:sz w:val="28"/>
          <w:szCs w:val="28"/>
        </w:rPr>
        <w:t>Uluslararası tescilli EPAL markası, palet kullanımında özellikle lojistikte tercih ediliyor.</w:t>
      </w:r>
    </w:p>
    <w:p w14:paraId="1C003454" w14:textId="77777777" w:rsidR="00361CD6" w:rsidRPr="00B04623" w:rsidRDefault="00361CD6" w:rsidP="00361CD6">
      <w:pPr>
        <w:pStyle w:val="Pa4"/>
        <w:jc w:val="both"/>
        <w:rPr>
          <w:rStyle w:val="A6"/>
          <w:rFonts w:asciiTheme="minorHAnsi" w:hAnsiTheme="minorHAnsi" w:cstheme="minorHAnsi"/>
          <w:color w:val="000000" w:themeColor="text1"/>
          <w:sz w:val="28"/>
          <w:szCs w:val="28"/>
        </w:rPr>
      </w:pPr>
    </w:p>
    <w:p w14:paraId="7DF062EB" w14:textId="77777777" w:rsidR="00535552" w:rsidRPr="00B04623" w:rsidRDefault="00535552" w:rsidP="00361CD6">
      <w:pPr>
        <w:pStyle w:val="Pa4"/>
        <w:jc w:val="both"/>
        <w:rPr>
          <w:rStyle w:val="A6"/>
          <w:rFonts w:asciiTheme="minorHAnsi" w:hAnsiTheme="minorHAnsi" w:cstheme="minorHAnsi"/>
          <w:color w:val="000000" w:themeColor="text1"/>
          <w:sz w:val="28"/>
          <w:szCs w:val="28"/>
        </w:rPr>
      </w:pPr>
      <w:proofErr w:type="spellStart"/>
      <w:r w:rsidRPr="00B04623">
        <w:rPr>
          <w:rStyle w:val="A6"/>
          <w:rFonts w:asciiTheme="minorHAnsi" w:hAnsiTheme="minorHAnsi" w:cstheme="minorHAnsi"/>
          <w:color w:val="000000" w:themeColor="text1"/>
          <w:sz w:val="28"/>
          <w:szCs w:val="28"/>
        </w:rPr>
        <w:t>Pandemi</w:t>
      </w:r>
      <w:proofErr w:type="spellEnd"/>
      <w:r w:rsidRPr="00B04623">
        <w:rPr>
          <w:rStyle w:val="A6"/>
          <w:rFonts w:asciiTheme="minorHAnsi" w:hAnsiTheme="minorHAnsi" w:cstheme="minorHAnsi"/>
          <w:color w:val="000000" w:themeColor="text1"/>
          <w:sz w:val="28"/>
          <w:szCs w:val="28"/>
        </w:rPr>
        <w:t xml:space="preserve"> sürecinin başlangıcından beri ticari faaliyetler ve iletişim şekli değişikliğe uğradı. Buna bağlı olarak ihti</w:t>
      </w:r>
      <w:r w:rsidRPr="00B04623">
        <w:rPr>
          <w:rStyle w:val="A6"/>
          <w:rFonts w:asciiTheme="minorHAnsi" w:hAnsiTheme="minorHAnsi" w:cstheme="minorHAnsi"/>
          <w:color w:val="000000" w:themeColor="text1"/>
          <w:sz w:val="28"/>
          <w:szCs w:val="28"/>
        </w:rPr>
        <w:softHyphen/>
        <w:t>yaçlarımız da şekillendi. Bakteri ve mikroplar temas yoluyla yüzeylerden, insanlardan ve diğer canlılardan bula</w:t>
      </w:r>
      <w:r w:rsidRPr="00B04623">
        <w:rPr>
          <w:rStyle w:val="A6"/>
          <w:rFonts w:asciiTheme="minorHAnsi" w:hAnsiTheme="minorHAnsi" w:cstheme="minorHAnsi"/>
          <w:color w:val="000000" w:themeColor="text1"/>
          <w:sz w:val="28"/>
          <w:szCs w:val="28"/>
        </w:rPr>
        <w:softHyphen/>
        <w:t xml:space="preserve">şıyor. EPAL paletlerin </w:t>
      </w:r>
      <w:proofErr w:type="spellStart"/>
      <w:r w:rsidRPr="00B04623">
        <w:rPr>
          <w:rStyle w:val="A6"/>
          <w:rFonts w:asciiTheme="minorHAnsi" w:hAnsiTheme="minorHAnsi" w:cstheme="minorHAnsi"/>
          <w:color w:val="000000" w:themeColor="text1"/>
          <w:sz w:val="28"/>
          <w:szCs w:val="28"/>
        </w:rPr>
        <w:t>antibakteriyel</w:t>
      </w:r>
      <w:proofErr w:type="spellEnd"/>
      <w:r w:rsidRPr="00B04623">
        <w:rPr>
          <w:rStyle w:val="A6"/>
          <w:rFonts w:asciiTheme="minorHAnsi" w:hAnsiTheme="minorHAnsi" w:cstheme="minorHAnsi"/>
          <w:color w:val="000000" w:themeColor="text1"/>
          <w:sz w:val="28"/>
          <w:szCs w:val="28"/>
        </w:rPr>
        <w:t xml:space="preserve"> olmasının bu noktada oldukça önemli olduğu bildiriliyor. </w:t>
      </w:r>
    </w:p>
    <w:p w14:paraId="0A0FC01E" w14:textId="77777777" w:rsidR="00535552" w:rsidRPr="00B04623" w:rsidRDefault="00535552" w:rsidP="00535552">
      <w:pPr>
        <w:pStyle w:val="Default"/>
        <w:rPr>
          <w:rFonts w:asciiTheme="minorHAnsi" w:hAnsiTheme="minorHAnsi" w:cstheme="minorHAnsi"/>
          <w:color w:val="000000" w:themeColor="text1"/>
          <w:sz w:val="28"/>
          <w:szCs w:val="28"/>
        </w:rPr>
      </w:pPr>
    </w:p>
    <w:p w14:paraId="194A045C" w14:textId="366AD467" w:rsidR="00535552" w:rsidRPr="00B04623" w:rsidRDefault="00A33535" w:rsidP="00535552">
      <w:pPr>
        <w:pStyle w:val="Pa3"/>
        <w:jc w:val="both"/>
        <w:rPr>
          <w:rFonts w:asciiTheme="minorHAnsi" w:hAnsiTheme="minorHAnsi" w:cstheme="minorHAnsi"/>
          <w:color w:val="000000" w:themeColor="text1"/>
          <w:sz w:val="28"/>
          <w:szCs w:val="28"/>
        </w:rPr>
      </w:pPr>
      <w:r w:rsidRPr="00B04623">
        <w:rPr>
          <w:rStyle w:val="A6"/>
          <w:rFonts w:asciiTheme="minorHAnsi" w:hAnsiTheme="minorHAnsi" w:cstheme="minorHAnsi"/>
          <w:b/>
          <w:bCs/>
          <w:color w:val="000000" w:themeColor="text1"/>
          <w:sz w:val="28"/>
          <w:szCs w:val="28"/>
        </w:rPr>
        <w:t>Testlerden Geçti</w:t>
      </w:r>
    </w:p>
    <w:p w14:paraId="0EAED4BF" w14:textId="3B63398D" w:rsidR="001A5F8B" w:rsidRPr="00B04623" w:rsidRDefault="00535552" w:rsidP="00361CD6">
      <w:pPr>
        <w:pStyle w:val="Pa4"/>
        <w:jc w:val="both"/>
        <w:rPr>
          <w:rStyle w:val="A6"/>
          <w:rFonts w:asciiTheme="minorHAnsi" w:hAnsiTheme="minorHAnsi" w:cstheme="minorHAnsi"/>
          <w:color w:val="000000" w:themeColor="text1"/>
          <w:sz w:val="28"/>
          <w:szCs w:val="28"/>
        </w:rPr>
      </w:pPr>
      <w:r w:rsidRPr="00B04623">
        <w:rPr>
          <w:rStyle w:val="A6"/>
          <w:rFonts w:asciiTheme="minorHAnsi" w:hAnsiTheme="minorHAnsi" w:cstheme="minorHAnsi"/>
          <w:color w:val="000000" w:themeColor="text1"/>
          <w:sz w:val="28"/>
          <w:szCs w:val="28"/>
        </w:rPr>
        <w:t xml:space="preserve">Dresden Ahşap Teknoloji Enstitüsü, EPAL Euro palet ve H1 plastik paletlerin </w:t>
      </w:r>
      <w:proofErr w:type="spellStart"/>
      <w:r w:rsidRPr="00B04623">
        <w:rPr>
          <w:rStyle w:val="A6"/>
          <w:rFonts w:asciiTheme="minorHAnsi" w:hAnsiTheme="minorHAnsi" w:cstheme="minorHAnsi"/>
          <w:color w:val="000000" w:themeColor="text1"/>
          <w:sz w:val="28"/>
          <w:szCs w:val="28"/>
        </w:rPr>
        <w:t>mikrobiyal</w:t>
      </w:r>
      <w:proofErr w:type="spellEnd"/>
      <w:r w:rsidRPr="00B04623">
        <w:rPr>
          <w:rStyle w:val="A6"/>
          <w:rFonts w:asciiTheme="minorHAnsi" w:hAnsiTheme="minorHAnsi" w:cstheme="minorHAnsi"/>
          <w:color w:val="000000" w:themeColor="text1"/>
          <w:sz w:val="28"/>
          <w:szCs w:val="28"/>
        </w:rPr>
        <w:t xml:space="preserve"> özelliklerini belirlemek için bir dizi laboratuvar testi yaptı ve inceleme</w:t>
      </w:r>
      <w:r w:rsidRPr="00B04623">
        <w:rPr>
          <w:rStyle w:val="A6"/>
          <w:rFonts w:asciiTheme="minorHAnsi" w:hAnsiTheme="minorHAnsi" w:cstheme="minorHAnsi"/>
          <w:color w:val="000000" w:themeColor="text1"/>
          <w:sz w:val="28"/>
          <w:szCs w:val="28"/>
        </w:rPr>
        <w:softHyphen/>
        <w:t xml:space="preserve">ler gerçekleştirdi. Buna göre, EPAL Euro Paletlerin, H1 plastik paletlere göre 13 kattan daha fazla </w:t>
      </w:r>
      <w:proofErr w:type="spellStart"/>
      <w:r w:rsidRPr="00B04623">
        <w:rPr>
          <w:rStyle w:val="A6"/>
          <w:rFonts w:asciiTheme="minorHAnsi" w:hAnsiTheme="minorHAnsi" w:cstheme="minorHAnsi"/>
          <w:color w:val="000000" w:themeColor="text1"/>
          <w:sz w:val="28"/>
          <w:szCs w:val="28"/>
        </w:rPr>
        <w:t>antibakteriyel</w:t>
      </w:r>
      <w:proofErr w:type="spellEnd"/>
      <w:r w:rsidRPr="00B04623">
        <w:rPr>
          <w:rStyle w:val="A6"/>
          <w:rFonts w:asciiTheme="minorHAnsi" w:hAnsiTheme="minorHAnsi" w:cstheme="minorHAnsi"/>
          <w:color w:val="000000" w:themeColor="text1"/>
          <w:sz w:val="28"/>
          <w:szCs w:val="28"/>
        </w:rPr>
        <w:t xml:space="preserve"> özelliğe sahip olduğu gözlemlendi. Bu araştırmalara göre, doğru ve düzenli temizlik koşuluyla yalnızca H1 plastik paletlerin değil, ahşap paletler üzerindeki bakteri ve mantarların da etkili şekilde yok edilebileceğinin kanıtlandığı ifade ediliyor.</w:t>
      </w:r>
      <w:r w:rsidR="00361CD6" w:rsidRPr="00B04623">
        <w:rPr>
          <w:rStyle w:val="A6"/>
          <w:rFonts w:asciiTheme="minorHAnsi" w:hAnsiTheme="minorHAnsi" w:cstheme="minorHAnsi"/>
          <w:color w:val="000000" w:themeColor="text1"/>
          <w:sz w:val="28"/>
          <w:szCs w:val="28"/>
        </w:rPr>
        <w:t xml:space="preserve"> </w:t>
      </w:r>
      <w:r w:rsidR="003B11DF" w:rsidRPr="00B04623">
        <w:rPr>
          <w:rFonts w:asciiTheme="minorHAnsi" w:hAnsiTheme="minorHAnsi" w:cstheme="minorHAnsi"/>
          <w:color w:val="000000" w:themeColor="text1"/>
          <w:sz w:val="28"/>
          <w:szCs w:val="28"/>
        </w:rPr>
        <w:t xml:space="preserve">Prensip olarak bakteriler plastiğe nazaran ahşapta daha az hayatta kalır. </w:t>
      </w:r>
      <w:r w:rsidRPr="00B04623">
        <w:rPr>
          <w:rStyle w:val="A6"/>
          <w:rFonts w:asciiTheme="minorHAnsi" w:hAnsiTheme="minorHAnsi" w:cstheme="minorHAnsi"/>
          <w:color w:val="000000" w:themeColor="text1"/>
          <w:sz w:val="28"/>
          <w:szCs w:val="28"/>
        </w:rPr>
        <w:t>Kullanılmış plastik paletlerin yüzeyindeki aşınmanın neden olduğu pürüzlü bölümlerin, bakteri üremesi için ideal bir alt tabaka sağladığını da belirten çalışmanın sonuçları; ahşabın, nicel olarak mikro organizmaların yayılmasını önleyen bazı doğal ve hijyenik özellikleri olduğunu da gösteriyor.</w:t>
      </w:r>
    </w:p>
    <w:p w14:paraId="5FF19BCB" w14:textId="77777777" w:rsidR="001A5F8B" w:rsidRPr="00B04623" w:rsidRDefault="001A5F8B" w:rsidP="001A5F8B">
      <w:pPr>
        <w:pStyle w:val="Pa3"/>
        <w:jc w:val="both"/>
        <w:rPr>
          <w:rStyle w:val="A6"/>
          <w:rFonts w:asciiTheme="minorHAnsi" w:hAnsiTheme="minorHAnsi" w:cstheme="minorHAnsi"/>
          <w:b/>
          <w:bCs/>
          <w:color w:val="000000" w:themeColor="text1"/>
          <w:sz w:val="28"/>
          <w:szCs w:val="28"/>
        </w:rPr>
      </w:pPr>
    </w:p>
    <w:p w14:paraId="34446053" w14:textId="632FF62D" w:rsidR="001A5F8B" w:rsidRPr="00B04623" w:rsidRDefault="00A33535" w:rsidP="001A5F8B">
      <w:pPr>
        <w:pStyle w:val="Pa3"/>
        <w:jc w:val="both"/>
        <w:rPr>
          <w:rStyle w:val="A6"/>
          <w:rFonts w:asciiTheme="minorHAnsi" w:hAnsiTheme="minorHAnsi" w:cstheme="minorHAnsi"/>
          <w:b/>
          <w:bCs/>
          <w:color w:val="000000" w:themeColor="text1"/>
          <w:sz w:val="28"/>
          <w:szCs w:val="28"/>
        </w:rPr>
      </w:pPr>
      <w:r w:rsidRPr="00B04623">
        <w:rPr>
          <w:rStyle w:val="A6"/>
          <w:rFonts w:asciiTheme="minorHAnsi" w:hAnsiTheme="minorHAnsi" w:cstheme="minorHAnsi"/>
          <w:b/>
          <w:bCs/>
          <w:color w:val="000000" w:themeColor="text1"/>
          <w:sz w:val="28"/>
          <w:szCs w:val="28"/>
        </w:rPr>
        <w:t>Gıda Maddelerinde Tercih Ediliyor</w:t>
      </w:r>
    </w:p>
    <w:p w14:paraId="25C57BB3" w14:textId="306C7A0E" w:rsidR="00535552" w:rsidRPr="00B04623" w:rsidRDefault="001A5F8B" w:rsidP="00A33535">
      <w:pPr>
        <w:pStyle w:val="Pa4"/>
        <w:jc w:val="both"/>
        <w:rPr>
          <w:rFonts w:asciiTheme="minorHAnsi" w:hAnsiTheme="minorHAnsi" w:cstheme="minorHAnsi"/>
          <w:color w:val="000000" w:themeColor="text1"/>
          <w:sz w:val="28"/>
          <w:szCs w:val="28"/>
        </w:rPr>
      </w:pPr>
      <w:r w:rsidRPr="00B04623">
        <w:rPr>
          <w:rStyle w:val="A6"/>
          <w:rFonts w:asciiTheme="minorHAnsi" w:hAnsiTheme="minorHAnsi" w:cstheme="minorHAnsi"/>
          <w:color w:val="000000" w:themeColor="text1"/>
          <w:sz w:val="28"/>
          <w:szCs w:val="28"/>
        </w:rPr>
        <w:t>Dresden Ahşap Teknoloji Enstitüsü’nün yaptığı çalış</w:t>
      </w:r>
      <w:r w:rsidRPr="00B04623">
        <w:rPr>
          <w:rStyle w:val="A6"/>
          <w:rFonts w:asciiTheme="minorHAnsi" w:hAnsiTheme="minorHAnsi" w:cstheme="minorHAnsi"/>
          <w:color w:val="000000" w:themeColor="text1"/>
          <w:sz w:val="28"/>
          <w:szCs w:val="28"/>
        </w:rPr>
        <w:softHyphen/>
        <w:t xml:space="preserve">mada, EPAL Euro Paletlerin mikrobik özellikleri H1 plastik paletlerle </w:t>
      </w:r>
      <w:r w:rsidR="00535552" w:rsidRPr="00B04623">
        <w:rPr>
          <w:rStyle w:val="A6"/>
          <w:rFonts w:asciiTheme="minorHAnsi" w:hAnsiTheme="minorHAnsi" w:cstheme="minorHAnsi"/>
          <w:color w:val="000000" w:themeColor="text1"/>
          <w:sz w:val="28"/>
          <w:szCs w:val="28"/>
        </w:rPr>
        <w:t>karşılaştırıldı. Araştırmanın sonucunda ahşap üzerindeki bakterilerin plastikte olduğu kadar hayatta kalamadığı gözler önüne serildi. Dolayısıyla, mikropların kolayca üreyebileceği gıda maddelerinin taşınmasında ahşap palet</w:t>
      </w:r>
      <w:r w:rsidR="00535552" w:rsidRPr="00B04623">
        <w:rPr>
          <w:rStyle w:val="A6"/>
          <w:rFonts w:asciiTheme="minorHAnsi" w:hAnsiTheme="minorHAnsi" w:cstheme="minorHAnsi"/>
          <w:color w:val="000000" w:themeColor="text1"/>
          <w:sz w:val="28"/>
          <w:szCs w:val="28"/>
        </w:rPr>
        <w:softHyphen/>
        <w:t xml:space="preserve">lerin kullanılabileceği söyleniyor. Ahşap paletlerin </w:t>
      </w:r>
      <w:proofErr w:type="spellStart"/>
      <w:r w:rsidR="00535552" w:rsidRPr="00B04623">
        <w:rPr>
          <w:rStyle w:val="A6"/>
          <w:rFonts w:asciiTheme="minorHAnsi" w:hAnsiTheme="minorHAnsi" w:cstheme="minorHAnsi"/>
          <w:color w:val="000000" w:themeColor="text1"/>
          <w:sz w:val="28"/>
          <w:szCs w:val="28"/>
        </w:rPr>
        <w:t>antibakteriyel</w:t>
      </w:r>
      <w:proofErr w:type="spellEnd"/>
      <w:r w:rsidR="00535552" w:rsidRPr="00B04623">
        <w:rPr>
          <w:rStyle w:val="A6"/>
          <w:rFonts w:asciiTheme="minorHAnsi" w:hAnsiTheme="minorHAnsi" w:cstheme="minorHAnsi"/>
          <w:color w:val="000000" w:themeColor="text1"/>
          <w:sz w:val="28"/>
          <w:szCs w:val="28"/>
        </w:rPr>
        <w:t xml:space="preserve"> özellikleri, plastik paletlerde de geçerli olduğu gibi, gıda maddelerinin üretim, nakliye ve depolan</w:t>
      </w:r>
      <w:r w:rsidR="00535552" w:rsidRPr="00B04623">
        <w:rPr>
          <w:rStyle w:val="A6"/>
          <w:rFonts w:asciiTheme="minorHAnsi" w:hAnsiTheme="minorHAnsi" w:cstheme="minorHAnsi"/>
          <w:color w:val="000000" w:themeColor="text1"/>
          <w:sz w:val="28"/>
          <w:szCs w:val="28"/>
        </w:rPr>
        <w:softHyphen/>
        <w:t xml:space="preserve">ması aşamalarında hijyen prosedürlerine sıkı bir şekilde uyulmasına, paletlerin düzenli olarak </w:t>
      </w:r>
      <w:r w:rsidR="00535552" w:rsidRPr="00B04623">
        <w:rPr>
          <w:rStyle w:val="A6"/>
          <w:rFonts w:asciiTheme="minorHAnsi" w:hAnsiTheme="minorHAnsi" w:cstheme="minorHAnsi"/>
          <w:color w:val="000000" w:themeColor="text1"/>
          <w:sz w:val="28"/>
          <w:szCs w:val="28"/>
        </w:rPr>
        <w:lastRenderedPageBreak/>
        <w:t>temizlenmesine ve kalitelerinin sürekli izlenmesine bağlı olarak değişiyor.</w:t>
      </w:r>
      <w:r w:rsidR="00A33535" w:rsidRPr="00B04623">
        <w:rPr>
          <w:rFonts w:asciiTheme="minorHAnsi" w:hAnsiTheme="minorHAnsi" w:cstheme="minorHAnsi"/>
          <w:color w:val="000000" w:themeColor="text1"/>
          <w:sz w:val="28"/>
          <w:szCs w:val="28"/>
        </w:rPr>
        <w:t xml:space="preserve"> </w:t>
      </w:r>
      <w:r w:rsidR="00535552" w:rsidRPr="00B04623">
        <w:rPr>
          <w:rStyle w:val="A6"/>
          <w:rFonts w:asciiTheme="minorHAnsi" w:hAnsiTheme="minorHAnsi" w:cstheme="minorHAnsi"/>
          <w:color w:val="000000" w:themeColor="text1"/>
          <w:sz w:val="28"/>
          <w:szCs w:val="28"/>
        </w:rPr>
        <w:t xml:space="preserve">EPAL paletlerin </w:t>
      </w:r>
      <w:proofErr w:type="spellStart"/>
      <w:r w:rsidR="00535552" w:rsidRPr="00B04623">
        <w:rPr>
          <w:rStyle w:val="A6"/>
          <w:rFonts w:asciiTheme="minorHAnsi" w:hAnsiTheme="minorHAnsi" w:cstheme="minorHAnsi"/>
          <w:color w:val="000000" w:themeColor="text1"/>
          <w:sz w:val="28"/>
          <w:szCs w:val="28"/>
        </w:rPr>
        <w:t>antibakteriyel</w:t>
      </w:r>
      <w:proofErr w:type="spellEnd"/>
      <w:r w:rsidR="00535552" w:rsidRPr="00B04623">
        <w:rPr>
          <w:rStyle w:val="A6"/>
          <w:rFonts w:asciiTheme="minorHAnsi" w:hAnsiTheme="minorHAnsi" w:cstheme="minorHAnsi"/>
          <w:color w:val="000000" w:themeColor="text1"/>
          <w:sz w:val="28"/>
          <w:szCs w:val="28"/>
        </w:rPr>
        <w:t xml:space="preserve"> özelliğe sahip olmasının zararlı mikroorganizmaların yapısında bozulmaya neden olarak çoğalmalarının önüne geçtiği ve yok olmalarını sağladığı ifade ediliyor. </w:t>
      </w:r>
      <w:proofErr w:type="spellStart"/>
      <w:r w:rsidR="00535552" w:rsidRPr="00B04623">
        <w:rPr>
          <w:rStyle w:val="A6"/>
          <w:rFonts w:asciiTheme="minorHAnsi" w:hAnsiTheme="minorHAnsi" w:cstheme="minorHAnsi"/>
          <w:color w:val="000000" w:themeColor="text1"/>
          <w:sz w:val="28"/>
          <w:szCs w:val="28"/>
        </w:rPr>
        <w:t>EPAL’e</w:t>
      </w:r>
      <w:proofErr w:type="spellEnd"/>
      <w:r w:rsidR="00535552" w:rsidRPr="00B04623">
        <w:rPr>
          <w:rStyle w:val="A6"/>
          <w:rFonts w:asciiTheme="minorHAnsi" w:hAnsiTheme="minorHAnsi" w:cstheme="minorHAnsi"/>
          <w:color w:val="000000" w:themeColor="text1"/>
          <w:sz w:val="28"/>
          <w:szCs w:val="28"/>
        </w:rPr>
        <w:t xml:space="preserve"> göre, gıda ürünlerinin taşınması için palet seçimi yapılırken, piyasadaki çeşitli palet tiplerinin hijyen özellikleri göz önünde bulundurul</w:t>
      </w:r>
      <w:r w:rsidR="00535552" w:rsidRPr="00B04623">
        <w:rPr>
          <w:rStyle w:val="A6"/>
          <w:rFonts w:asciiTheme="minorHAnsi" w:hAnsiTheme="minorHAnsi" w:cstheme="minorHAnsi"/>
          <w:color w:val="000000" w:themeColor="text1"/>
          <w:sz w:val="28"/>
          <w:szCs w:val="28"/>
        </w:rPr>
        <w:softHyphen/>
        <w:t xml:space="preserve">malı. </w:t>
      </w:r>
    </w:p>
    <w:p w14:paraId="51150D30" w14:textId="77777777" w:rsidR="00A33535" w:rsidRPr="00B04623" w:rsidRDefault="00A33535" w:rsidP="003360DA">
      <w:pPr>
        <w:rPr>
          <w:rStyle w:val="A6"/>
          <w:rFonts w:asciiTheme="minorHAnsi" w:hAnsiTheme="minorHAnsi" w:cstheme="minorHAnsi"/>
          <w:color w:val="000000" w:themeColor="text1"/>
          <w:sz w:val="28"/>
          <w:szCs w:val="28"/>
        </w:rPr>
      </w:pPr>
    </w:p>
    <w:p w14:paraId="03F14DD5" w14:textId="4D5BAD52" w:rsidR="00DB2634" w:rsidRPr="00B04623" w:rsidRDefault="00535552" w:rsidP="003360DA">
      <w:pPr>
        <w:rPr>
          <w:rStyle w:val="A6"/>
          <w:rFonts w:asciiTheme="minorHAnsi" w:hAnsiTheme="minorHAnsi" w:cstheme="minorHAnsi"/>
          <w:color w:val="000000" w:themeColor="text1"/>
          <w:sz w:val="28"/>
          <w:szCs w:val="28"/>
        </w:rPr>
      </w:pPr>
      <w:r w:rsidRPr="00B04623">
        <w:rPr>
          <w:rStyle w:val="A6"/>
          <w:rFonts w:asciiTheme="minorHAnsi" w:hAnsiTheme="minorHAnsi" w:cstheme="minorHAnsi"/>
          <w:color w:val="000000" w:themeColor="text1"/>
          <w:sz w:val="28"/>
          <w:szCs w:val="28"/>
        </w:rPr>
        <w:t xml:space="preserve">Küresel </w:t>
      </w:r>
      <w:proofErr w:type="spellStart"/>
      <w:r w:rsidRPr="00B04623">
        <w:rPr>
          <w:rStyle w:val="A6"/>
          <w:rFonts w:asciiTheme="minorHAnsi" w:hAnsiTheme="minorHAnsi" w:cstheme="minorHAnsi"/>
          <w:color w:val="000000" w:themeColor="text1"/>
          <w:sz w:val="28"/>
          <w:szCs w:val="28"/>
        </w:rPr>
        <w:t>pandemiyle</w:t>
      </w:r>
      <w:proofErr w:type="spellEnd"/>
      <w:r w:rsidRPr="00B04623">
        <w:rPr>
          <w:rStyle w:val="A6"/>
          <w:rFonts w:asciiTheme="minorHAnsi" w:hAnsiTheme="minorHAnsi" w:cstheme="minorHAnsi"/>
          <w:color w:val="000000" w:themeColor="text1"/>
          <w:sz w:val="28"/>
          <w:szCs w:val="28"/>
        </w:rPr>
        <w:t xml:space="preserve"> birlikte lojistik faaliyetlerinde de steril bir ortam sağlanması günümüzde daha da önem kazandı. Perakende sektörü başta olmak üzere, seramik, mermer, kimya ve cam sektörlerinde kullanılan </w:t>
      </w:r>
      <w:proofErr w:type="spellStart"/>
      <w:r w:rsidRPr="00B04623">
        <w:rPr>
          <w:rStyle w:val="A6"/>
          <w:rFonts w:asciiTheme="minorHAnsi" w:hAnsiTheme="minorHAnsi" w:cstheme="minorHAnsi"/>
          <w:color w:val="000000" w:themeColor="text1"/>
          <w:sz w:val="28"/>
          <w:szCs w:val="28"/>
        </w:rPr>
        <w:t>antibak</w:t>
      </w:r>
      <w:r w:rsidRPr="00B04623">
        <w:rPr>
          <w:rStyle w:val="A6"/>
          <w:rFonts w:asciiTheme="minorHAnsi" w:hAnsiTheme="minorHAnsi" w:cstheme="minorHAnsi"/>
          <w:color w:val="000000" w:themeColor="text1"/>
          <w:sz w:val="28"/>
          <w:szCs w:val="28"/>
        </w:rPr>
        <w:softHyphen/>
        <w:t>teriyel</w:t>
      </w:r>
      <w:proofErr w:type="spellEnd"/>
      <w:r w:rsidRPr="00B04623">
        <w:rPr>
          <w:rStyle w:val="A6"/>
          <w:rFonts w:asciiTheme="minorHAnsi" w:hAnsiTheme="minorHAnsi" w:cstheme="minorHAnsi"/>
          <w:color w:val="000000" w:themeColor="text1"/>
          <w:sz w:val="28"/>
          <w:szCs w:val="28"/>
        </w:rPr>
        <w:t xml:space="preserve"> özellikli EPAL paletlerin, olası riskleri en aza indir</w:t>
      </w:r>
      <w:r w:rsidRPr="00B04623">
        <w:rPr>
          <w:rStyle w:val="A6"/>
          <w:rFonts w:asciiTheme="minorHAnsi" w:hAnsiTheme="minorHAnsi" w:cstheme="minorHAnsi"/>
          <w:color w:val="000000" w:themeColor="text1"/>
          <w:sz w:val="28"/>
          <w:szCs w:val="28"/>
        </w:rPr>
        <w:softHyphen/>
        <w:t>me</w:t>
      </w:r>
      <w:r w:rsidR="00A33535" w:rsidRPr="00B04623">
        <w:rPr>
          <w:rStyle w:val="A6"/>
          <w:rFonts w:asciiTheme="minorHAnsi" w:hAnsiTheme="minorHAnsi" w:cstheme="minorHAnsi"/>
          <w:color w:val="000000" w:themeColor="text1"/>
          <w:sz w:val="28"/>
          <w:szCs w:val="28"/>
        </w:rPr>
        <w:t>k için efektif bir yol sunduğu</w:t>
      </w:r>
      <w:r w:rsidRPr="00B04623">
        <w:rPr>
          <w:rStyle w:val="A6"/>
          <w:rFonts w:asciiTheme="minorHAnsi" w:hAnsiTheme="minorHAnsi" w:cstheme="minorHAnsi"/>
          <w:color w:val="000000" w:themeColor="text1"/>
          <w:sz w:val="28"/>
          <w:szCs w:val="28"/>
        </w:rPr>
        <w:t xml:space="preserve"> belirtiliyor. </w:t>
      </w:r>
      <w:proofErr w:type="spellStart"/>
      <w:r w:rsidRPr="00B04623">
        <w:rPr>
          <w:rStyle w:val="A6"/>
          <w:rFonts w:asciiTheme="minorHAnsi" w:hAnsiTheme="minorHAnsi" w:cstheme="minorHAnsi"/>
          <w:color w:val="000000" w:themeColor="text1"/>
          <w:sz w:val="28"/>
          <w:szCs w:val="28"/>
        </w:rPr>
        <w:t>EPAL’in</w:t>
      </w:r>
      <w:proofErr w:type="spellEnd"/>
      <w:r w:rsidRPr="00B04623">
        <w:rPr>
          <w:rStyle w:val="A6"/>
          <w:rFonts w:asciiTheme="minorHAnsi" w:hAnsiTheme="minorHAnsi" w:cstheme="minorHAnsi"/>
          <w:color w:val="000000" w:themeColor="text1"/>
          <w:sz w:val="28"/>
          <w:szCs w:val="28"/>
        </w:rPr>
        <w:t xml:space="preserve"> açıklamalarına göre, </w:t>
      </w:r>
      <w:proofErr w:type="spellStart"/>
      <w:r w:rsidRPr="00B04623">
        <w:rPr>
          <w:rStyle w:val="A6"/>
          <w:rFonts w:asciiTheme="minorHAnsi" w:hAnsiTheme="minorHAnsi" w:cstheme="minorHAnsi"/>
          <w:color w:val="000000" w:themeColor="text1"/>
          <w:sz w:val="28"/>
          <w:szCs w:val="28"/>
        </w:rPr>
        <w:t>antibakteriyel</w:t>
      </w:r>
      <w:proofErr w:type="spellEnd"/>
      <w:r w:rsidRPr="00B04623">
        <w:rPr>
          <w:rStyle w:val="A6"/>
          <w:rFonts w:asciiTheme="minorHAnsi" w:hAnsiTheme="minorHAnsi" w:cstheme="minorHAnsi"/>
          <w:color w:val="000000" w:themeColor="text1"/>
          <w:sz w:val="28"/>
          <w:szCs w:val="28"/>
        </w:rPr>
        <w:t xml:space="preserve"> özellikli EPAL paletler, kullanım süreci boyunca özelliğini yitirmiyor ve defalarca kullanılabiliyor.</w:t>
      </w:r>
    </w:p>
    <w:p w14:paraId="797C7187" w14:textId="01BCE42F" w:rsidR="00DB2634" w:rsidRPr="00B04623" w:rsidRDefault="00361CD6" w:rsidP="00DB2634">
      <w:pPr>
        <w:rPr>
          <w:rFonts w:cstheme="minorHAnsi"/>
          <w:color w:val="000000" w:themeColor="text1"/>
          <w:sz w:val="28"/>
          <w:szCs w:val="28"/>
        </w:rPr>
      </w:pPr>
      <w:r w:rsidRPr="00B04623">
        <w:rPr>
          <w:rFonts w:cstheme="minorHAnsi"/>
          <w:b/>
          <w:bCs/>
          <w:color w:val="000000" w:themeColor="text1"/>
          <w:sz w:val="28"/>
          <w:szCs w:val="28"/>
        </w:rPr>
        <w:t>EPAL Hakkında</w:t>
      </w:r>
    </w:p>
    <w:p w14:paraId="33B86215" w14:textId="2F5336CD" w:rsidR="009942B5" w:rsidRPr="00B04623" w:rsidRDefault="00DB2634" w:rsidP="00DB2634">
      <w:pPr>
        <w:rPr>
          <w:rFonts w:cstheme="minorHAnsi"/>
          <w:b/>
          <w:bCs/>
          <w:color w:val="000000" w:themeColor="text1"/>
          <w:sz w:val="28"/>
          <w:szCs w:val="28"/>
        </w:rPr>
      </w:pPr>
      <w:r w:rsidRPr="00B04623">
        <w:rPr>
          <w:rFonts w:cstheme="minorHAnsi"/>
          <w:b/>
          <w:bCs/>
          <w:color w:val="000000" w:themeColor="text1"/>
          <w:sz w:val="28"/>
          <w:szCs w:val="28"/>
        </w:rPr>
        <w:t xml:space="preserve">Uluslararası bir dernek olarak, Avrupa Palet Birliği </w:t>
      </w:r>
      <w:proofErr w:type="spellStart"/>
      <w:r w:rsidRPr="00B04623">
        <w:rPr>
          <w:rFonts w:cstheme="minorHAnsi"/>
          <w:b/>
          <w:bCs/>
          <w:color w:val="000000" w:themeColor="text1"/>
          <w:sz w:val="28"/>
          <w:szCs w:val="28"/>
        </w:rPr>
        <w:t>e.V</w:t>
      </w:r>
      <w:proofErr w:type="spellEnd"/>
      <w:r w:rsidRPr="00B04623">
        <w:rPr>
          <w:rFonts w:cstheme="minorHAnsi"/>
          <w:b/>
          <w:bCs/>
          <w:color w:val="000000" w:themeColor="text1"/>
          <w:sz w:val="28"/>
          <w:szCs w:val="28"/>
        </w:rPr>
        <w:t>. [</w:t>
      </w:r>
      <w:proofErr w:type="spellStart"/>
      <w:r w:rsidRPr="00B04623">
        <w:rPr>
          <w:rFonts w:cstheme="minorHAnsi"/>
          <w:b/>
          <w:bCs/>
          <w:color w:val="000000" w:themeColor="text1"/>
          <w:sz w:val="28"/>
          <w:szCs w:val="28"/>
        </w:rPr>
        <w:t>European</w:t>
      </w:r>
      <w:proofErr w:type="spellEnd"/>
      <w:r w:rsidRPr="00B04623">
        <w:rPr>
          <w:rFonts w:cstheme="minorHAnsi"/>
          <w:b/>
          <w:bCs/>
          <w:color w:val="000000" w:themeColor="text1"/>
          <w:sz w:val="28"/>
          <w:szCs w:val="28"/>
        </w:rPr>
        <w:t xml:space="preserve"> </w:t>
      </w:r>
      <w:proofErr w:type="spellStart"/>
      <w:r w:rsidRPr="00B04623">
        <w:rPr>
          <w:rFonts w:cstheme="minorHAnsi"/>
          <w:b/>
          <w:bCs/>
          <w:color w:val="000000" w:themeColor="text1"/>
          <w:sz w:val="28"/>
          <w:szCs w:val="28"/>
        </w:rPr>
        <w:t>Pallet</w:t>
      </w:r>
      <w:proofErr w:type="spellEnd"/>
      <w:r w:rsidRPr="00B04623">
        <w:rPr>
          <w:rFonts w:cstheme="minorHAnsi"/>
          <w:b/>
          <w:bCs/>
          <w:color w:val="000000" w:themeColor="text1"/>
          <w:sz w:val="28"/>
          <w:szCs w:val="28"/>
        </w:rPr>
        <w:t xml:space="preserve"> </w:t>
      </w:r>
      <w:proofErr w:type="spellStart"/>
      <w:r w:rsidRPr="00B04623">
        <w:rPr>
          <w:rFonts w:cstheme="minorHAnsi"/>
          <w:b/>
          <w:bCs/>
          <w:color w:val="000000" w:themeColor="text1"/>
          <w:sz w:val="28"/>
          <w:szCs w:val="28"/>
        </w:rPr>
        <w:t>Association</w:t>
      </w:r>
      <w:proofErr w:type="spellEnd"/>
      <w:r w:rsidRPr="00B04623">
        <w:rPr>
          <w:rFonts w:cstheme="minorHAnsi"/>
          <w:b/>
          <w:bCs/>
          <w:color w:val="000000" w:themeColor="text1"/>
          <w:sz w:val="28"/>
          <w:szCs w:val="28"/>
        </w:rPr>
        <w:t xml:space="preserve"> </w:t>
      </w:r>
      <w:proofErr w:type="spellStart"/>
      <w:r w:rsidRPr="00B04623">
        <w:rPr>
          <w:rFonts w:cstheme="minorHAnsi"/>
          <w:b/>
          <w:bCs/>
          <w:color w:val="000000" w:themeColor="text1"/>
          <w:sz w:val="28"/>
          <w:szCs w:val="28"/>
        </w:rPr>
        <w:t>e.V</w:t>
      </w:r>
      <w:proofErr w:type="spellEnd"/>
      <w:r w:rsidRPr="00B04623">
        <w:rPr>
          <w:rFonts w:cstheme="minorHAnsi"/>
          <w:b/>
          <w:bCs/>
          <w:color w:val="000000" w:themeColor="text1"/>
          <w:sz w:val="28"/>
          <w:szCs w:val="28"/>
        </w:rPr>
        <w:t xml:space="preserve">. (EPAL)], </w:t>
      </w:r>
      <w:proofErr w:type="spellStart"/>
      <w:r w:rsidRPr="00B04623">
        <w:rPr>
          <w:rFonts w:cstheme="minorHAnsi"/>
          <w:b/>
          <w:bCs/>
          <w:color w:val="000000" w:themeColor="text1"/>
          <w:sz w:val="28"/>
          <w:szCs w:val="28"/>
        </w:rPr>
        <w:t>EPAL</w:t>
      </w:r>
      <w:proofErr w:type="spellEnd"/>
      <w:r w:rsidRPr="00B04623">
        <w:rPr>
          <w:rFonts w:cstheme="minorHAnsi"/>
          <w:b/>
          <w:bCs/>
          <w:color w:val="000000" w:themeColor="text1"/>
          <w:sz w:val="28"/>
          <w:szCs w:val="28"/>
        </w:rPr>
        <w:t xml:space="preserve"> Euro palet değişim havuzunu düzenler. 1991 yılında değiştirilebilir Euro paletler için uluslararası bir dernek olarak kurulan EPAL, şu anda 30’dan fazla ülkede ulusal dernekler ve ajanslarla aktif</w:t>
      </w:r>
      <w:r w:rsidR="00361CD6" w:rsidRPr="00B04623">
        <w:rPr>
          <w:rFonts w:cstheme="minorHAnsi"/>
          <w:b/>
          <w:bCs/>
          <w:color w:val="000000" w:themeColor="text1"/>
          <w:sz w:val="28"/>
          <w:szCs w:val="28"/>
        </w:rPr>
        <w:t xml:space="preserve"> çalışmaktadır</w:t>
      </w:r>
      <w:r w:rsidRPr="00B04623">
        <w:rPr>
          <w:rFonts w:cstheme="minorHAnsi"/>
          <w:b/>
          <w:bCs/>
          <w:color w:val="000000" w:themeColor="text1"/>
          <w:sz w:val="28"/>
          <w:szCs w:val="28"/>
        </w:rPr>
        <w:t>.</w:t>
      </w:r>
    </w:p>
    <w:p w14:paraId="67D3F237" w14:textId="35ABA4C9" w:rsidR="00B04623" w:rsidRDefault="009942B5" w:rsidP="009942B5">
      <w:pPr>
        <w:spacing w:line="312" w:lineRule="auto"/>
        <w:rPr>
          <w:rStyle w:val="Kpr"/>
          <w:rFonts w:cstheme="minorHAnsi"/>
          <w:b/>
          <w:color w:val="000000" w:themeColor="text1"/>
          <w:sz w:val="28"/>
          <w:szCs w:val="28"/>
        </w:rPr>
      </w:pPr>
      <w:hyperlink r:id="rId9" w:history="1">
        <w:r w:rsidRPr="00B04623">
          <w:rPr>
            <w:rStyle w:val="Kpr"/>
            <w:rFonts w:cstheme="minorHAnsi"/>
            <w:b/>
            <w:color w:val="000000" w:themeColor="text1"/>
            <w:sz w:val="28"/>
            <w:szCs w:val="28"/>
          </w:rPr>
          <w:t>www.epalturkiye.com</w:t>
        </w:r>
      </w:hyperlink>
    </w:p>
    <w:p w14:paraId="49001C7E" w14:textId="77C745D4" w:rsidR="00B04623" w:rsidRPr="00B04623" w:rsidRDefault="00B04623" w:rsidP="009942B5">
      <w:pPr>
        <w:spacing w:line="312" w:lineRule="auto"/>
        <w:rPr>
          <w:rStyle w:val="Kpr"/>
          <w:rFonts w:cstheme="minorHAnsi"/>
          <w:b/>
          <w:color w:val="000000" w:themeColor="text1"/>
          <w:sz w:val="28"/>
          <w:szCs w:val="28"/>
          <w:u w:val="none"/>
        </w:rPr>
      </w:pPr>
      <w:r w:rsidRPr="00B04623">
        <w:rPr>
          <w:rStyle w:val="Kpr"/>
          <w:rFonts w:cstheme="minorHAnsi"/>
          <w:b/>
          <w:color w:val="000000" w:themeColor="text1"/>
          <w:sz w:val="28"/>
          <w:szCs w:val="28"/>
          <w:u w:val="none"/>
        </w:rPr>
        <w:t>Detaylı bilgi için:</w:t>
      </w:r>
    </w:p>
    <w:p w14:paraId="2451F8EC" w14:textId="74DBF750" w:rsidR="00B04623" w:rsidRPr="00B04623" w:rsidRDefault="00B04623" w:rsidP="009942B5">
      <w:pPr>
        <w:spacing w:line="312" w:lineRule="auto"/>
        <w:rPr>
          <w:rStyle w:val="Kpr"/>
          <w:rFonts w:cstheme="minorHAnsi"/>
          <w:b/>
          <w:color w:val="000000" w:themeColor="text1"/>
          <w:sz w:val="28"/>
          <w:szCs w:val="28"/>
          <w:u w:val="none"/>
        </w:rPr>
      </w:pPr>
      <w:hyperlink r:id="rId10" w:history="1">
        <w:r w:rsidRPr="00B04623">
          <w:rPr>
            <w:rStyle w:val="Kpr"/>
            <w:rFonts w:cstheme="minorHAnsi"/>
            <w:b/>
            <w:color w:val="000000" w:themeColor="text1"/>
            <w:sz w:val="28"/>
            <w:szCs w:val="28"/>
            <w:u w:val="none"/>
          </w:rPr>
          <w:t>bahararay@armapr.com</w:t>
        </w:r>
      </w:hyperlink>
    </w:p>
    <w:bookmarkEnd w:id="0"/>
    <w:p w14:paraId="43977EF2" w14:textId="77777777" w:rsidR="009942B5" w:rsidRPr="00B04623" w:rsidRDefault="009942B5" w:rsidP="00DB2634">
      <w:pPr>
        <w:rPr>
          <w:rFonts w:cstheme="minorHAnsi"/>
          <w:b/>
          <w:bCs/>
          <w:color w:val="000000" w:themeColor="text1"/>
          <w:sz w:val="28"/>
          <w:szCs w:val="28"/>
        </w:rPr>
      </w:pPr>
    </w:p>
    <w:p w14:paraId="1CAC9D68" w14:textId="77777777" w:rsidR="001D5DE8" w:rsidRPr="00B04623" w:rsidRDefault="001D5DE8" w:rsidP="001D5DE8">
      <w:pPr>
        <w:rPr>
          <w:rFonts w:cstheme="minorHAnsi"/>
          <w:color w:val="000000" w:themeColor="text1"/>
          <w:sz w:val="28"/>
          <w:szCs w:val="28"/>
        </w:rPr>
      </w:pPr>
    </w:p>
    <w:p w14:paraId="3FF3A502" w14:textId="77777777" w:rsidR="001D5DE8" w:rsidRPr="00B04623" w:rsidRDefault="001D5DE8" w:rsidP="001D5DE8">
      <w:pPr>
        <w:rPr>
          <w:rFonts w:cstheme="minorHAnsi"/>
          <w:color w:val="000000" w:themeColor="text1"/>
          <w:sz w:val="28"/>
          <w:szCs w:val="28"/>
        </w:rPr>
      </w:pPr>
    </w:p>
    <w:p w14:paraId="3DCE480C" w14:textId="77777777" w:rsidR="003B11DF" w:rsidRPr="00B04623" w:rsidRDefault="003B11DF" w:rsidP="001D5DE8">
      <w:pPr>
        <w:rPr>
          <w:rFonts w:cstheme="minorHAnsi"/>
          <w:color w:val="000000" w:themeColor="text1"/>
          <w:sz w:val="28"/>
          <w:szCs w:val="28"/>
          <w:lang w:val="de-DE"/>
        </w:rPr>
      </w:pPr>
    </w:p>
    <w:sectPr w:rsidR="003B11DF" w:rsidRPr="00B04623" w:rsidSect="00361C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B7F13" w14:textId="77777777" w:rsidR="00E66A7E" w:rsidRDefault="00E66A7E" w:rsidP="001D5DE8">
      <w:pPr>
        <w:spacing w:after="0" w:line="240" w:lineRule="auto"/>
      </w:pPr>
      <w:r>
        <w:separator/>
      </w:r>
    </w:p>
  </w:endnote>
  <w:endnote w:type="continuationSeparator" w:id="0">
    <w:p w14:paraId="4019E093" w14:textId="77777777" w:rsidR="00E66A7E" w:rsidRDefault="00E66A7E" w:rsidP="001D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venir Medium">
    <w:panose1 w:val="020006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BentonSansComp">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7E3DA" w14:textId="77777777" w:rsidR="00E66A7E" w:rsidRDefault="00E66A7E" w:rsidP="001D5DE8">
      <w:pPr>
        <w:spacing w:after="0" w:line="240" w:lineRule="auto"/>
      </w:pPr>
      <w:r>
        <w:separator/>
      </w:r>
    </w:p>
  </w:footnote>
  <w:footnote w:type="continuationSeparator" w:id="0">
    <w:p w14:paraId="5635AA69" w14:textId="77777777" w:rsidR="00E66A7E" w:rsidRDefault="00E66A7E" w:rsidP="001D5D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52"/>
    <w:rsid w:val="000F2633"/>
    <w:rsid w:val="001A5F8B"/>
    <w:rsid w:val="001D5DE8"/>
    <w:rsid w:val="00210751"/>
    <w:rsid w:val="003360DA"/>
    <w:rsid w:val="00361CD6"/>
    <w:rsid w:val="003B11DF"/>
    <w:rsid w:val="00535552"/>
    <w:rsid w:val="008978C9"/>
    <w:rsid w:val="009942B5"/>
    <w:rsid w:val="009A5752"/>
    <w:rsid w:val="00A33535"/>
    <w:rsid w:val="00B04623"/>
    <w:rsid w:val="00D0373A"/>
    <w:rsid w:val="00DB2634"/>
    <w:rsid w:val="00DF005E"/>
    <w:rsid w:val="00DF70CA"/>
    <w:rsid w:val="00E66A7E"/>
    <w:rsid w:val="00F32AA2"/>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42033"/>
  <w15:chartTrackingRefBased/>
  <w15:docId w15:val="{A23E53CE-6ADD-41EC-8EDF-B2EB2441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61C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35552"/>
    <w:pPr>
      <w:autoSpaceDE w:val="0"/>
      <w:autoSpaceDN w:val="0"/>
      <w:adjustRightInd w:val="0"/>
      <w:spacing w:after="0" w:line="240" w:lineRule="auto"/>
    </w:pPr>
    <w:rPr>
      <w:rFonts w:ascii="Avenir Medium" w:hAnsi="Avenir Medium" w:cs="Avenir Medium"/>
      <w:color w:val="000000"/>
      <w:sz w:val="24"/>
      <w:szCs w:val="24"/>
    </w:rPr>
  </w:style>
  <w:style w:type="character" w:customStyle="1" w:styleId="A7">
    <w:name w:val="A7"/>
    <w:uiPriority w:val="99"/>
    <w:rsid w:val="00535552"/>
    <w:rPr>
      <w:rFonts w:cs="Avenir Medium"/>
      <w:color w:val="000000"/>
      <w:sz w:val="89"/>
      <w:szCs w:val="89"/>
    </w:rPr>
  </w:style>
  <w:style w:type="paragraph" w:customStyle="1" w:styleId="Pa1">
    <w:name w:val="Pa1"/>
    <w:basedOn w:val="Default"/>
    <w:next w:val="Default"/>
    <w:uiPriority w:val="99"/>
    <w:rsid w:val="00535552"/>
    <w:pPr>
      <w:spacing w:line="241" w:lineRule="atLeast"/>
    </w:pPr>
    <w:rPr>
      <w:rFonts w:cstheme="minorBidi"/>
      <w:color w:val="auto"/>
    </w:rPr>
  </w:style>
  <w:style w:type="character" w:customStyle="1" w:styleId="A4">
    <w:name w:val="A4"/>
    <w:uiPriority w:val="99"/>
    <w:rsid w:val="00535552"/>
    <w:rPr>
      <w:rFonts w:ascii="Calibri" w:hAnsi="Calibri" w:cs="Calibri"/>
      <w:color w:val="000000"/>
      <w:sz w:val="26"/>
      <w:szCs w:val="26"/>
    </w:rPr>
  </w:style>
  <w:style w:type="paragraph" w:customStyle="1" w:styleId="Pa3">
    <w:name w:val="Pa3"/>
    <w:basedOn w:val="Default"/>
    <w:next w:val="Default"/>
    <w:uiPriority w:val="99"/>
    <w:rsid w:val="00535552"/>
    <w:pPr>
      <w:spacing w:line="241" w:lineRule="atLeast"/>
    </w:pPr>
    <w:rPr>
      <w:rFonts w:cstheme="minorBidi"/>
      <w:color w:val="auto"/>
    </w:rPr>
  </w:style>
  <w:style w:type="character" w:customStyle="1" w:styleId="A6">
    <w:name w:val="A6"/>
    <w:uiPriority w:val="99"/>
    <w:rsid w:val="00535552"/>
    <w:rPr>
      <w:rFonts w:ascii="Avenir Book" w:hAnsi="Avenir Book" w:cs="Avenir Book"/>
      <w:color w:val="000000"/>
      <w:sz w:val="19"/>
      <w:szCs w:val="19"/>
    </w:rPr>
  </w:style>
  <w:style w:type="paragraph" w:customStyle="1" w:styleId="Pa4">
    <w:name w:val="Pa4"/>
    <w:basedOn w:val="Default"/>
    <w:next w:val="Default"/>
    <w:uiPriority w:val="99"/>
    <w:rsid w:val="00535552"/>
    <w:pPr>
      <w:spacing w:line="241" w:lineRule="atLeast"/>
    </w:pPr>
    <w:rPr>
      <w:rFonts w:cstheme="minorBidi"/>
      <w:color w:val="auto"/>
    </w:rPr>
  </w:style>
  <w:style w:type="character" w:customStyle="1" w:styleId="A2">
    <w:name w:val="A2"/>
    <w:uiPriority w:val="99"/>
    <w:rsid w:val="003360DA"/>
    <w:rPr>
      <w:rFonts w:ascii="BentonSansComp" w:hAnsi="BentonSansComp" w:cs="BentonSansComp"/>
      <w:b/>
      <w:bCs/>
      <w:color w:val="000000"/>
      <w:sz w:val="18"/>
      <w:szCs w:val="18"/>
    </w:rPr>
  </w:style>
  <w:style w:type="paragraph" w:styleId="stBilgi">
    <w:name w:val="header"/>
    <w:basedOn w:val="Normal"/>
    <w:link w:val="stBilgiChar"/>
    <w:uiPriority w:val="99"/>
    <w:unhideWhenUsed/>
    <w:rsid w:val="001D5D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5DE8"/>
  </w:style>
  <w:style w:type="paragraph" w:styleId="AltBilgi">
    <w:name w:val="footer"/>
    <w:basedOn w:val="Normal"/>
    <w:link w:val="AltBilgiChar"/>
    <w:uiPriority w:val="99"/>
    <w:unhideWhenUsed/>
    <w:rsid w:val="001D5D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5DE8"/>
  </w:style>
  <w:style w:type="character" w:styleId="Kpr">
    <w:name w:val="Hyperlink"/>
    <w:basedOn w:val="VarsaylanParagrafYazTipi"/>
    <w:uiPriority w:val="99"/>
    <w:unhideWhenUsed/>
    <w:rsid w:val="003B11DF"/>
    <w:rPr>
      <w:color w:val="0563C1" w:themeColor="hyperlink"/>
      <w:u w:val="single"/>
    </w:rPr>
  </w:style>
  <w:style w:type="character" w:customStyle="1" w:styleId="Balk1Char">
    <w:name w:val="Başlık 1 Char"/>
    <w:basedOn w:val="VarsaylanParagrafYazTipi"/>
    <w:link w:val="Balk1"/>
    <w:uiPriority w:val="9"/>
    <w:rsid w:val="00361CD6"/>
    <w:rPr>
      <w:rFonts w:asciiTheme="majorHAnsi" w:eastAsiaTheme="majorEastAsia" w:hAnsiTheme="majorHAnsi" w:cstheme="majorBidi"/>
      <w:color w:val="2E74B5" w:themeColor="accent1" w:themeShade="BF"/>
      <w:sz w:val="32"/>
      <w:szCs w:val="32"/>
    </w:rPr>
  </w:style>
  <w:style w:type="character" w:styleId="zlenenKpr">
    <w:name w:val="FollowedHyperlink"/>
    <w:basedOn w:val="VarsaylanParagrafYazTipi"/>
    <w:uiPriority w:val="99"/>
    <w:semiHidden/>
    <w:unhideWhenUsed/>
    <w:rsid w:val="00B046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palturkiye.com" TargetMode="External"/><Relationship Id="rId10" Type="http://schemas.openxmlformats.org/officeDocument/2006/relationships/hyperlink" Target="mailto:bahararay@armap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95D616725964D8C4D16EC714CC696" ma:contentTypeVersion="11" ma:contentTypeDescription="Create a new document." ma:contentTypeScope="" ma:versionID="dcf748925cb1b9ea6d9bf56b2812faff">
  <xsd:schema xmlns:xsd="http://www.w3.org/2001/XMLSchema" xmlns:xs="http://www.w3.org/2001/XMLSchema" xmlns:p="http://schemas.microsoft.com/office/2006/metadata/properties" xmlns:ns3="7669ae30-6342-4446-8d3d-39fee991b787" targetNamespace="http://schemas.microsoft.com/office/2006/metadata/properties" ma:root="true" ma:fieldsID="d115d339747aa084e863577050a1feeb" ns3:_="">
    <xsd:import namespace="7669ae30-6342-4446-8d3d-39fee991b7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9ae30-6342-4446-8d3d-39fee991b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3DFDE-FBF6-4B00-B5D1-81B0459B4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9ae30-6342-4446-8d3d-39fee991b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B9AA7-CFA6-49E8-931C-23DBA8EE8F7E}">
  <ds:schemaRefs>
    <ds:schemaRef ds:uri="http://schemas.microsoft.com/sharepoint/v3/contenttype/forms"/>
  </ds:schemaRefs>
</ds:datastoreItem>
</file>

<file path=customXml/itemProps3.xml><?xml version="1.0" encoding="utf-8"?>
<ds:datastoreItem xmlns:ds="http://schemas.openxmlformats.org/officeDocument/2006/customXml" ds:itemID="{F67992F4-2B06-45B7-9ADE-615DA930E5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565</Words>
  <Characters>3227</Characters>
  <Application>Microsoft Macintosh Word</Application>
  <DocSecurity>0</DocSecurity>
  <Lines>26</Lines>
  <Paragraphs>7</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EPAL Türkiye</dc:creator>
  <cp:keywords/>
  <dc:description/>
  <cp:lastModifiedBy>Microsoft Office Kullanıcısı</cp:lastModifiedBy>
  <cp:revision>10</cp:revision>
  <dcterms:created xsi:type="dcterms:W3CDTF">2021-10-09T20:57:00Z</dcterms:created>
  <dcterms:modified xsi:type="dcterms:W3CDTF">2021-10-11T09:52:00Z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0x010100C0695D616725964D8C4D16EC714CC696</vt:lpwstr>
  </property>
</Properties>
</file>