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0526" w14:textId="0ED79A17" w:rsidR="2B0898F6" w:rsidRDefault="2B0898F6" w:rsidP="00670D6E">
      <w:pPr>
        <w:jc w:val="center"/>
      </w:pPr>
      <w:r>
        <w:rPr>
          <w:noProof/>
        </w:rPr>
        <w:drawing>
          <wp:inline distT="0" distB="0" distL="0" distR="0" wp14:anchorId="6712BBC2" wp14:editId="08691798">
            <wp:extent cx="1438835" cy="528829"/>
            <wp:effectExtent l="0" t="0" r="0" b="0"/>
            <wp:docPr id="1601304550" name="Resim 160130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b="23584"/>
                    <a:stretch>
                      <a:fillRect/>
                    </a:stretch>
                  </pic:blipFill>
                  <pic:spPr>
                    <a:xfrm>
                      <a:off x="0" y="0"/>
                      <a:ext cx="1438835" cy="52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651EF" w14:textId="3879ACA4" w:rsidR="00C02043" w:rsidRPr="005E1A45" w:rsidRDefault="2B0898F6" w:rsidP="2B0898F6">
      <w:pPr>
        <w:jc w:val="center"/>
        <w:rPr>
          <w:rFonts w:cs="Times New Roman"/>
          <w:b/>
          <w:bCs/>
          <w:sz w:val="28"/>
          <w:szCs w:val="28"/>
        </w:rPr>
      </w:pPr>
      <w:r w:rsidRPr="2B0898F6">
        <w:rPr>
          <w:rFonts w:cs="Times New Roman"/>
          <w:b/>
          <w:bCs/>
          <w:sz w:val="28"/>
          <w:szCs w:val="28"/>
        </w:rPr>
        <w:t xml:space="preserve">EVLERDE LODA </w:t>
      </w:r>
      <w:proofErr w:type="gramStart"/>
      <w:r w:rsidRPr="2B0898F6">
        <w:rPr>
          <w:rFonts w:cs="Times New Roman"/>
          <w:b/>
          <w:bCs/>
          <w:sz w:val="28"/>
          <w:szCs w:val="28"/>
        </w:rPr>
        <w:t>RÜZGARI</w:t>
      </w:r>
      <w:proofErr w:type="gramEnd"/>
      <w:r w:rsidRPr="2B0898F6">
        <w:rPr>
          <w:rFonts w:cs="Times New Roman"/>
          <w:b/>
          <w:bCs/>
          <w:sz w:val="28"/>
          <w:szCs w:val="28"/>
        </w:rPr>
        <w:t>...</w:t>
      </w:r>
    </w:p>
    <w:p w14:paraId="62FE4D3E" w14:textId="07375D52" w:rsidR="00C02043" w:rsidRPr="005E1A45" w:rsidRDefault="2B0898F6" w:rsidP="2B0898F6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2B0898F6">
        <w:rPr>
          <w:rFonts w:cs="Times New Roman"/>
          <w:b/>
          <w:bCs/>
          <w:color w:val="000000" w:themeColor="text1"/>
          <w:sz w:val="24"/>
          <w:szCs w:val="24"/>
        </w:rPr>
        <w:t xml:space="preserve">Türk mobilyasını tasarım ve fonksiyonel yönüyle kendine has dizayn anlayışında birleştiren Loda Mobilya, yaz sezonuna tüketici dostu kampanyası ile giriyor. İNG Bank ile önemli bir iş birliğine imza atan marka, </w:t>
      </w:r>
      <w:r w:rsidRPr="2B0898F6">
        <w:rPr>
          <w:rFonts w:cs="Times New Roman"/>
          <w:b/>
          <w:bCs/>
          <w:sz w:val="24"/>
          <w:szCs w:val="24"/>
        </w:rPr>
        <w:t>50 bin TL’ye varan alışverişlerde 36 ay vade fırsatı sunuyor.</w:t>
      </w:r>
    </w:p>
    <w:p w14:paraId="4D8D11CF" w14:textId="77777777" w:rsidR="00D55F15" w:rsidRDefault="00D55F15" w:rsidP="009978A0">
      <w:pPr>
        <w:rPr>
          <w:rFonts w:cs="Times New Roman"/>
          <w:color w:val="000000" w:themeColor="text1"/>
          <w:sz w:val="24"/>
          <w:szCs w:val="24"/>
        </w:rPr>
      </w:pPr>
    </w:p>
    <w:p w14:paraId="0C9D2DB5" w14:textId="44576B34" w:rsidR="00C02043" w:rsidRDefault="009978A0" w:rsidP="00C02043">
      <w:pPr>
        <w:rPr>
          <w:rFonts w:cs="Times New Roman"/>
          <w:bCs/>
          <w:sz w:val="24"/>
          <w:szCs w:val="24"/>
        </w:rPr>
      </w:pPr>
      <w:r w:rsidRPr="00C365C2">
        <w:rPr>
          <w:rFonts w:cs="Times New Roman"/>
          <w:color w:val="000000" w:themeColor="text1"/>
          <w:sz w:val="24"/>
          <w:szCs w:val="24"/>
        </w:rPr>
        <w:t>M</w:t>
      </w:r>
      <w:r w:rsidRPr="00C365C2">
        <w:rPr>
          <w:rFonts w:cs="Times New Roman"/>
          <w:color w:val="000000" w:themeColor="text1"/>
          <w:sz w:val="24"/>
          <w:szCs w:val="24"/>
          <w:lang w:eastAsia="tr-TR"/>
        </w:rPr>
        <w:t xml:space="preserve">odern mobilya </w:t>
      </w:r>
      <w:proofErr w:type="spellStart"/>
      <w:r w:rsidRPr="00C365C2">
        <w:rPr>
          <w:rFonts w:cs="Times New Roman"/>
          <w:color w:val="000000" w:themeColor="text1"/>
          <w:sz w:val="24"/>
          <w:szCs w:val="24"/>
          <w:lang w:eastAsia="tr-TR"/>
        </w:rPr>
        <w:t>segmentinin</w:t>
      </w:r>
      <w:proofErr w:type="spellEnd"/>
      <w:r w:rsidRPr="00C365C2">
        <w:rPr>
          <w:rFonts w:cs="Times New Roman"/>
          <w:color w:val="000000" w:themeColor="text1"/>
          <w:sz w:val="24"/>
          <w:szCs w:val="24"/>
          <w:lang w:eastAsia="tr-TR"/>
        </w:rPr>
        <w:t xml:space="preserve"> öncüsü </w:t>
      </w:r>
      <w:r w:rsidRPr="00C365C2">
        <w:rPr>
          <w:color w:val="000000" w:themeColor="text1"/>
          <w:sz w:val="24"/>
          <w:szCs w:val="24"/>
        </w:rPr>
        <w:t>Loda Mobilya</w:t>
      </w:r>
      <w:r w:rsidR="000C0D16">
        <w:rPr>
          <w:color w:val="000000" w:themeColor="text1"/>
          <w:sz w:val="24"/>
          <w:szCs w:val="24"/>
        </w:rPr>
        <w:t xml:space="preserve">, </w:t>
      </w:r>
      <w:r w:rsidRPr="00C365C2">
        <w:rPr>
          <w:color w:val="000000" w:themeColor="text1"/>
          <w:sz w:val="24"/>
          <w:szCs w:val="24"/>
        </w:rPr>
        <w:t>Türk tasarım kalitesini</w:t>
      </w:r>
      <w:r w:rsidR="000C0D16">
        <w:rPr>
          <w:color w:val="000000" w:themeColor="text1"/>
          <w:sz w:val="24"/>
          <w:szCs w:val="24"/>
        </w:rPr>
        <w:t xml:space="preserve"> yansıtan zamansız ürünleri</w:t>
      </w:r>
      <w:r w:rsidR="00DB26EB">
        <w:rPr>
          <w:color w:val="000000" w:themeColor="text1"/>
          <w:sz w:val="24"/>
          <w:szCs w:val="24"/>
        </w:rPr>
        <w:t xml:space="preserve"> ile daha </w:t>
      </w:r>
      <w:r w:rsidR="0054749B">
        <w:rPr>
          <w:color w:val="000000" w:themeColor="text1"/>
          <w:sz w:val="24"/>
          <w:szCs w:val="24"/>
        </w:rPr>
        <w:t>fazla</w:t>
      </w:r>
      <w:r w:rsidR="00DB26EB">
        <w:rPr>
          <w:color w:val="000000" w:themeColor="text1"/>
          <w:sz w:val="24"/>
          <w:szCs w:val="24"/>
        </w:rPr>
        <w:t xml:space="preserve"> evi </w:t>
      </w:r>
      <w:r w:rsidR="0054749B">
        <w:rPr>
          <w:color w:val="000000" w:themeColor="text1"/>
          <w:sz w:val="24"/>
          <w:szCs w:val="24"/>
        </w:rPr>
        <w:t xml:space="preserve">güzelleştirmeye hazırlanıyor. </w:t>
      </w:r>
      <w:r w:rsidR="00A43E75">
        <w:rPr>
          <w:color w:val="000000" w:themeColor="text1"/>
          <w:sz w:val="24"/>
          <w:szCs w:val="24"/>
        </w:rPr>
        <w:t>F</w:t>
      </w:r>
      <w:r w:rsidR="004E1D69" w:rsidRPr="004E1D69">
        <w:rPr>
          <w:color w:val="000000" w:themeColor="text1"/>
          <w:sz w:val="24"/>
          <w:szCs w:val="24"/>
        </w:rPr>
        <w:t>onksiyon</w:t>
      </w:r>
      <w:r w:rsidR="00A43E75">
        <w:rPr>
          <w:color w:val="000000" w:themeColor="text1"/>
          <w:sz w:val="24"/>
          <w:szCs w:val="24"/>
        </w:rPr>
        <w:t xml:space="preserve">elliği özgün </w:t>
      </w:r>
      <w:r w:rsidR="004E1D69" w:rsidRPr="004E1D69">
        <w:rPr>
          <w:color w:val="000000" w:themeColor="text1"/>
          <w:sz w:val="24"/>
          <w:szCs w:val="24"/>
        </w:rPr>
        <w:t>dizayn anlayışı</w:t>
      </w:r>
      <w:r w:rsidR="00A43E75">
        <w:rPr>
          <w:color w:val="000000" w:themeColor="text1"/>
          <w:sz w:val="24"/>
          <w:szCs w:val="24"/>
        </w:rPr>
        <w:t xml:space="preserve">yla bir araya getiren </w:t>
      </w:r>
      <w:r w:rsidR="00273594">
        <w:rPr>
          <w:color w:val="000000" w:themeColor="text1"/>
          <w:sz w:val="24"/>
          <w:szCs w:val="24"/>
        </w:rPr>
        <w:t>koleksiyonlarıyla y</w:t>
      </w:r>
      <w:r w:rsidR="00BC3000">
        <w:rPr>
          <w:color w:val="000000" w:themeColor="text1"/>
          <w:sz w:val="24"/>
          <w:szCs w:val="24"/>
        </w:rPr>
        <w:t xml:space="preserve">aza </w:t>
      </w:r>
      <w:r w:rsidR="0054749B">
        <w:rPr>
          <w:color w:val="000000" w:themeColor="text1"/>
          <w:sz w:val="24"/>
          <w:szCs w:val="24"/>
        </w:rPr>
        <w:t xml:space="preserve">hızlı </w:t>
      </w:r>
      <w:r w:rsidR="004D2BE3">
        <w:rPr>
          <w:color w:val="000000" w:themeColor="text1"/>
          <w:sz w:val="24"/>
          <w:szCs w:val="24"/>
        </w:rPr>
        <w:t xml:space="preserve">bir </w:t>
      </w:r>
      <w:r w:rsidR="00682F09">
        <w:rPr>
          <w:color w:val="000000" w:themeColor="text1"/>
          <w:sz w:val="24"/>
          <w:szCs w:val="24"/>
        </w:rPr>
        <w:t xml:space="preserve">giriş yapan </w:t>
      </w:r>
      <w:r w:rsidR="004D2BE3">
        <w:rPr>
          <w:color w:val="000000" w:themeColor="text1"/>
          <w:sz w:val="24"/>
          <w:szCs w:val="24"/>
        </w:rPr>
        <w:t>marka</w:t>
      </w:r>
      <w:r w:rsidR="00682F09">
        <w:rPr>
          <w:color w:val="000000" w:themeColor="text1"/>
          <w:sz w:val="24"/>
          <w:szCs w:val="24"/>
        </w:rPr>
        <w:t xml:space="preserve">, </w:t>
      </w:r>
      <w:r w:rsidR="0095081F">
        <w:rPr>
          <w:rFonts w:cs="Times New Roman"/>
          <w:bCs/>
          <w:sz w:val="24"/>
          <w:szCs w:val="24"/>
        </w:rPr>
        <w:t xml:space="preserve">ING Bank ile önemli bir </w:t>
      </w:r>
      <w:r w:rsidR="00682F09">
        <w:rPr>
          <w:rFonts w:cs="Times New Roman"/>
          <w:bCs/>
          <w:sz w:val="24"/>
          <w:szCs w:val="24"/>
        </w:rPr>
        <w:t xml:space="preserve">iş birliğine </w:t>
      </w:r>
      <w:r w:rsidR="0095081F">
        <w:rPr>
          <w:rFonts w:cs="Times New Roman"/>
          <w:bCs/>
          <w:sz w:val="24"/>
          <w:szCs w:val="24"/>
        </w:rPr>
        <w:t>imza at</w:t>
      </w:r>
      <w:r w:rsidR="009D26A7">
        <w:rPr>
          <w:rFonts w:cs="Times New Roman"/>
          <w:bCs/>
          <w:sz w:val="24"/>
          <w:szCs w:val="24"/>
        </w:rPr>
        <w:t xml:space="preserve">ıyor. </w:t>
      </w:r>
      <w:r w:rsidR="00682F09" w:rsidRPr="00273594">
        <w:rPr>
          <w:rFonts w:cs="Times New Roman"/>
          <w:bCs/>
          <w:sz w:val="24"/>
          <w:szCs w:val="24"/>
        </w:rPr>
        <w:t>Tüketici</w:t>
      </w:r>
      <w:r w:rsidR="000944F8" w:rsidRPr="00273594">
        <w:rPr>
          <w:rFonts w:cs="Times New Roman"/>
          <w:bCs/>
          <w:sz w:val="24"/>
          <w:szCs w:val="24"/>
        </w:rPr>
        <w:t>ye</w:t>
      </w:r>
      <w:r w:rsidR="00273594" w:rsidRPr="00273594">
        <w:rPr>
          <w:rFonts w:cs="Times New Roman"/>
          <w:bCs/>
          <w:sz w:val="24"/>
          <w:szCs w:val="24"/>
        </w:rPr>
        <w:t xml:space="preserve"> </w:t>
      </w:r>
      <w:r w:rsidR="000944F8" w:rsidRPr="00273594">
        <w:rPr>
          <w:rFonts w:cs="Times New Roman"/>
          <w:bCs/>
          <w:sz w:val="24"/>
          <w:szCs w:val="24"/>
        </w:rPr>
        <w:t xml:space="preserve">destek </w:t>
      </w:r>
      <w:r w:rsidR="00273594">
        <w:rPr>
          <w:rFonts w:cs="Times New Roman"/>
          <w:bCs/>
          <w:sz w:val="24"/>
          <w:szCs w:val="24"/>
        </w:rPr>
        <w:t xml:space="preserve">niteliği taşıyan iş birliği çerçevesinde </w:t>
      </w:r>
      <w:r w:rsidR="00DC40AD">
        <w:rPr>
          <w:rFonts w:cs="Times New Roman"/>
          <w:bCs/>
          <w:sz w:val="24"/>
          <w:szCs w:val="24"/>
        </w:rPr>
        <w:t xml:space="preserve">İNG Bank Turuncu </w:t>
      </w:r>
      <w:proofErr w:type="spellStart"/>
      <w:r w:rsidR="00DC40AD">
        <w:rPr>
          <w:rFonts w:cs="Times New Roman"/>
          <w:bCs/>
          <w:sz w:val="24"/>
          <w:szCs w:val="24"/>
        </w:rPr>
        <w:t>Ekstralılar</w:t>
      </w:r>
      <w:proofErr w:type="spellEnd"/>
      <w:r w:rsidR="00273594">
        <w:rPr>
          <w:rFonts w:cs="Times New Roman"/>
          <w:bCs/>
          <w:sz w:val="24"/>
          <w:szCs w:val="24"/>
        </w:rPr>
        <w:t xml:space="preserve">, </w:t>
      </w:r>
      <w:r w:rsidR="00682F09">
        <w:rPr>
          <w:rFonts w:cs="Times New Roman"/>
          <w:bCs/>
          <w:sz w:val="24"/>
          <w:szCs w:val="24"/>
        </w:rPr>
        <w:t>50 bin TL’ye kadar</w:t>
      </w:r>
      <w:r w:rsidR="009D26A7">
        <w:rPr>
          <w:rFonts w:cs="Times New Roman"/>
          <w:bCs/>
          <w:sz w:val="24"/>
          <w:szCs w:val="24"/>
        </w:rPr>
        <w:t xml:space="preserve">ki </w:t>
      </w:r>
      <w:r w:rsidR="00682F09">
        <w:rPr>
          <w:rFonts w:cs="Times New Roman"/>
          <w:bCs/>
          <w:sz w:val="24"/>
          <w:szCs w:val="24"/>
        </w:rPr>
        <w:t>alışverişler</w:t>
      </w:r>
      <w:r w:rsidR="00DC40AD">
        <w:rPr>
          <w:rFonts w:cs="Times New Roman"/>
          <w:bCs/>
          <w:sz w:val="24"/>
          <w:szCs w:val="24"/>
        </w:rPr>
        <w:t>in</w:t>
      </w:r>
      <w:r w:rsidR="00682F09">
        <w:rPr>
          <w:rFonts w:cs="Times New Roman"/>
          <w:bCs/>
          <w:sz w:val="24"/>
          <w:szCs w:val="24"/>
        </w:rPr>
        <w:t>de</w:t>
      </w:r>
      <w:r w:rsidR="000944F8">
        <w:rPr>
          <w:rFonts w:cs="Times New Roman"/>
          <w:bCs/>
          <w:sz w:val="24"/>
          <w:szCs w:val="24"/>
        </w:rPr>
        <w:t xml:space="preserve"> </w:t>
      </w:r>
      <w:r w:rsidR="0095081F">
        <w:rPr>
          <w:rFonts w:cs="Times New Roman"/>
          <w:bCs/>
          <w:sz w:val="24"/>
          <w:szCs w:val="24"/>
        </w:rPr>
        <w:t>36 ay taksit imkân</w:t>
      </w:r>
      <w:r w:rsidR="009D26A7">
        <w:rPr>
          <w:rFonts w:cs="Times New Roman"/>
          <w:bCs/>
          <w:sz w:val="24"/>
          <w:szCs w:val="24"/>
        </w:rPr>
        <w:t xml:space="preserve">lı </w:t>
      </w:r>
      <w:r w:rsidR="00A43E75">
        <w:rPr>
          <w:rFonts w:cs="Times New Roman"/>
          <w:bCs/>
          <w:sz w:val="24"/>
          <w:szCs w:val="24"/>
        </w:rPr>
        <w:t xml:space="preserve">Loda Kredisine </w:t>
      </w:r>
      <w:r w:rsidR="00273594">
        <w:rPr>
          <w:rFonts w:cs="Times New Roman"/>
          <w:bCs/>
          <w:sz w:val="24"/>
          <w:szCs w:val="24"/>
        </w:rPr>
        <w:t>sahip olacak</w:t>
      </w:r>
      <w:r w:rsidR="0095081F">
        <w:rPr>
          <w:rFonts w:cs="Times New Roman"/>
          <w:bCs/>
          <w:sz w:val="24"/>
          <w:szCs w:val="24"/>
        </w:rPr>
        <w:t>.</w:t>
      </w:r>
      <w:r w:rsidR="00DC40AD">
        <w:rPr>
          <w:rFonts w:cs="Times New Roman"/>
          <w:bCs/>
          <w:sz w:val="24"/>
          <w:szCs w:val="24"/>
        </w:rPr>
        <w:t xml:space="preserve"> </w:t>
      </w:r>
      <w:r w:rsidR="004D2BE3">
        <w:rPr>
          <w:rFonts w:cs="Times New Roman"/>
          <w:bCs/>
          <w:sz w:val="24"/>
          <w:szCs w:val="24"/>
        </w:rPr>
        <w:t>Yalın</w:t>
      </w:r>
      <w:r w:rsidR="00A43E75">
        <w:rPr>
          <w:rFonts w:cs="Times New Roman"/>
          <w:bCs/>
          <w:sz w:val="24"/>
          <w:szCs w:val="24"/>
        </w:rPr>
        <w:t xml:space="preserve">, </w:t>
      </w:r>
      <w:r w:rsidR="004D2BE3">
        <w:rPr>
          <w:rFonts w:cs="Times New Roman"/>
          <w:bCs/>
          <w:sz w:val="24"/>
          <w:szCs w:val="24"/>
        </w:rPr>
        <w:t>zarif</w:t>
      </w:r>
      <w:r w:rsidR="009564FC">
        <w:rPr>
          <w:rFonts w:cs="Times New Roman"/>
          <w:bCs/>
          <w:sz w:val="24"/>
          <w:szCs w:val="24"/>
        </w:rPr>
        <w:t xml:space="preserve"> </w:t>
      </w:r>
      <w:r w:rsidR="00A43E75">
        <w:rPr>
          <w:rFonts w:cs="Times New Roman"/>
          <w:bCs/>
          <w:sz w:val="24"/>
          <w:szCs w:val="24"/>
        </w:rPr>
        <w:t xml:space="preserve">ve iddialı çizgileriyle </w:t>
      </w:r>
      <w:r w:rsidR="00C02043" w:rsidRPr="00C02043">
        <w:rPr>
          <w:rFonts w:cs="Times New Roman"/>
          <w:bCs/>
          <w:sz w:val="24"/>
          <w:szCs w:val="24"/>
        </w:rPr>
        <w:t>dikkat çeken 2022 koleksiyon</w:t>
      </w:r>
      <w:r w:rsidR="00DC40AD">
        <w:rPr>
          <w:rFonts w:cs="Times New Roman"/>
          <w:bCs/>
          <w:sz w:val="24"/>
          <w:szCs w:val="24"/>
        </w:rPr>
        <w:t xml:space="preserve">unu </w:t>
      </w:r>
      <w:r w:rsidR="004D2BE3">
        <w:rPr>
          <w:rFonts w:cs="Times New Roman"/>
          <w:bCs/>
          <w:sz w:val="24"/>
          <w:szCs w:val="24"/>
        </w:rPr>
        <w:t xml:space="preserve">yakından görmeniz için </w:t>
      </w:r>
      <w:r w:rsidR="00911A58">
        <w:rPr>
          <w:rFonts w:cs="Times New Roman"/>
          <w:bCs/>
          <w:sz w:val="24"/>
          <w:szCs w:val="24"/>
        </w:rPr>
        <w:t xml:space="preserve">Loda </w:t>
      </w:r>
      <w:r w:rsidR="004D2BE3">
        <w:rPr>
          <w:rFonts w:cs="Times New Roman"/>
          <w:bCs/>
          <w:sz w:val="24"/>
          <w:szCs w:val="24"/>
        </w:rPr>
        <w:t xml:space="preserve">Mobilya </w:t>
      </w:r>
      <w:r w:rsidR="00911A58">
        <w:rPr>
          <w:rFonts w:cs="Times New Roman"/>
          <w:bCs/>
          <w:sz w:val="24"/>
          <w:szCs w:val="24"/>
        </w:rPr>
        <w:t xml:space="preserve">mağazaları </w:t>
      </w:r>
      <w:r w:rsidR="004D2BE3">
        <w:rPr>
          <w:rFonts w:cs="Times New Roman"/>
          <w:bCs/>
          <w:sz w:val="24"/>
          <w:szCs w:val="24"/>
        </w:rPr>
        <w:t>siz</w:t>
      </w:r>
      <w:r w:rsidR="009564FC">
        <w:rPr>
          <w:rFonts w:cs="Times New Roman"/>
          <w:bCs/>
          <w:sz w:val="24"/>
          <w:szCs w:val="24"/>
        </w:rPr>
        <w:t>leri</w:t>
      </w:r>
      <w:r w:rsidR="004D2BE3">
        <w:rPr>
          <w:rFonts w:cs="Times New Roman"/>
          <w:bCs/>
          <w:sz w:val="24"/>
          <w:szCs w:val="24"/>
        </w:rPr>
        <w:t xml:space="preserve"> bekliyor.</w:t>
      </w:r>
    </w:p>
    <w:p w14:paraId="08098429" w14:textId="701FCF4A" w:rsidR="00030D22" w:rsidRPr="00C94013" w:rsidRDefault="00F8562B" w:rsidP="00C02043">
      <w:pPr>
        <w:rPr>
          <w:rFonts w:cs="Times New Roman"/>
          <w:bCs/>
          <w:sz w:val="24"/>
          <w:szCs w:val="24"/>
        </w:rPr>
      </w:pPr>
      <w:hyperlink r:id="rId8" w:history="1">
        <w:r w:rsidR="00030D22" w:rsidRPr="0012210A">
          <w:rPr>
            <w:rStyle w:val="Kpr"/>
            <w:rFonts w:cs="Times New Roman"/>
            <w:bCs/>
            <w:sz w:val="24"/>
            <w:szCs w:val="24"/>
          </w:rPr>
          <w:t>www.loda.com.tr</w:t>
        </w:r>
      </w:hyperlink>
    </w:p>
    <w:p w14:paraId="346ABB99" w14:textId="6D4D33BE" w:rsidR="00995CD7" w:rsidRPr="00E40E1D" w:rsidRDefault="00AE2431" w:rsidP="008763F4">
      <w:pPr>
        <w:rPr>
          <w:rFonts w:cs="Times New Roman"/>
          <w:sz w:val="24"/>
          <w:szCs w:val="24"/>
        </w:rPr>
      </w:pPr>
      <w:r w:rsidRPr="002926B9">
        <w:rPr>
          <w:rStyle w:val="Kpr"/>
          <w:rFonts w:cs="Times New Roman"/>
          <w:b/>
          <w:color w:val="auto"/>
          <w:sz w:val="24"/>
          <w:szCs w:val="24"/>
          <w:u w:val="none"/>
        </w:rPr>
        <w:t>Basın İletişimi için:</w:t>
      </w:r>
      <w:r w:rsidR="002926B9">
        <w:rPr>
          <w:rStyle w:val="Kpr"/>
          <w:rFonts w:cs="Times New Roman"/>
          <w:b/>
          <w:color w:val="auto"/>
          <w:sz w:val="24"/>
          <w:szCs w:val="24"/>
          <w:u w:val="none"/>
        </w:rPr>
        <w:t xml:space="preserve"> </w:t>
      </w:r>
      <w:r w:rsidR="00D56767">
        <w:rPr>
          <w:rStyle w:val="Kpr"/>
          <w:b/>
          <w:sz w:val="24"/>
          <w:szCs w:val="24"/>
        </w:rPr>
        <w:t>bahararay@armapr.com</w:t>
      </w:r>
    </w:p>
    <w:sectPr w:rsidR="00995CD7" w:rsidRPr="00E40E1D" w:rsidSect="0006284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7FD6" w14:textId="77777777" w:rsidR="00F8562B" w:rsidRDefault="00F8562B" w:rsidP="00E009DF">
      <w:pPr>
        <w:spacing w:after="0" w:line="240" w:lineRule="auto"/>
      </w:pPr>
      <w:r>
        <w:separator/>
      </w:r>
    </w:p>
  </w:endnote>
  <w:endnote w:type="continuationSeparator" w:id="0">
    <w:p w14:paraId="6349B919" w14:textId="77777777" w:rsidR="00F8562B" w:rsidRDefault="00F8562B" w:rsidP="00E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7695" w14:textId="77777777" w:rsidR="00F8562B" w:rsidRDefault="00F8562B" w:rsidP="00E009DF">
      <w:pPr>
        <w:spacing w:after="0" w:line="240" w:lineRule="auto"/>
      </w:pPr>
      <w:r>
        <w:separator/>
      </w:r>
    </w:p>
  </w:footnote>
  <w:footnote w:type="continuationSeparator" w:id="0">
    <w:p w14:paraId="2E9E57F1" w14:textId="77777777" w:rsidR="00F8562B" w:rsidRDefault="00F8562B" w:rsidP="00E0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7DE6" w14:textId="6B5A295D" w:rsidR="00E009DF" w:rsidRDefault="00E009DF" w:rsidP="00E009D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84"/>
    <w:rsid w:val="00013BA3"/>
    <w:rsid w:val="00016226"/>
    <w:rsid w:val="00030D22"/>
    <w:rsid w:val="00041C20"/>
    <w:rsid w:val="00044D1C"/>
    <w:rsid w:val="00046719"/>
    <w:rsid w:val="000561F7"/>
    <w:rsid w:val="00062846"/>
    <w:rsid w:val="00090790"/>
    <w:rsid w:val="000944F8"/>
    <w:rsid w:val="000C0D16"/>
    <w:rsid w:val="000C54EE"/>
    <w:rsid w:val="000F2CF2"/>
    <w:rsid w:val="0011436A"/>
    <w:rsid w:val="001517DC"/>
    <w:rsid w:val="00157FEC"/>
    <w:rsid w:val="001602CD"/>
    <w:rsid w:val="00192E36"/>
    <w:rsid w:val="00195DB9"/>
    <w:rsid w:val="001963F1"/>
    <w:rsid w:val="001A2B2E"/>
    <w:rsid w:val="001B3BF4"/>
    <w:rsid w:val="001D7CED"/>
    <w:rsid w:val="001F2EC1"/>
    <w:rsid w:val="00250170"/>
    <w:rsid w:val="00252F1E"/>
    <w:rsid w:val="00266184"/>
    <w:rsid w:val="002676D5"/>
    <w:rsid w:val="00273594"/>
    <w:rsid w:val="002926B9"/>
    <w:rsid w:val="002A0143"/>
    <w:rsid w:val="002C1969"/>
    <w:rsid w:val="002C3C76"/>
    <w:rsid w:val="002C526B"/>
    <w:rsid w:val="002D3F46"/>
    <w:rsid w:val="002D44B4"/>
    <w:rsid w:val="00323690"/>
    <w:rsid w:val="003515B9"/>
    <w:rsid w:val="00353E0E"/>
    <w:rsid w:val="00383300"/>
    <w:rsid w:val="0039649D"/>
    <w:rsid w:val="003A008F"/>
    <w:rsid w:val="003A2354"/>
    <w:rsid w:val="003A5EAD"/>
    <w:rsid w:val="003E129A"/>
    <w:rsid w:val="003F78D8"/>
    <w:rsid w:val="00404D0F"/>
    <w:rsid w:val="0041362E"/>
    <w:rsid w:val="00416E2C"/>
    <w:rsid w:val="00430D35"/>
    <w:rsid w:val="00443539"/>
    <w:rsid w:val="0045510E"/>
    <w:rsid w:val="00464DDD"/>
    <w:rsid w:val="00485520"/>
    <w:rsid w:val="00487E83"/>
    <w:rsid w:val="004A2B1B"/>
    <w:rsid w:val="004C09C2"/>
    <w:rsid w:val="004D2BE3"/>
    <w:rsid w:val="004E1658"/>
    <w:rsid w:val="004E1D69"/>
    <w:rsid w:val="004F0F22"/>
    <w:rsid w:val="004F140F"/>
    <w:rsid w:val="00502398"/>
    <w:rsid w:val="00513B58"/>
    <w:rsid w:val="0053490E"/>
    <w:rsid w:val="00536FC7"/>
    <w:rsid w:val="00543204"/>
    <w:rsid w:val="0054749B"/>
    <w:rsid w:val="0055681E"/>
    <w:rsid w:val="00573180"/>
    <w:rsid w:val="005A2697"/>
    <w:rsid w:val="005B0BA2"/>
    <w:rsid w:val="005B2769"/>
    <w:rsid w:val="005C3C01"/>
    <w:rsid w:val="005E1A45"/>
    <w:rsid w:val="005F6AA3"/>
    <w:rsid w:val="00606593"/>
    <w:rsid w:val="0063793A"/>
    <w:rsid w:val="00637EB9"/>
    <w:rsid w:val="00640F2E"/>
    <w:rsid w:val="0065657F"/>
    <w:rsid w:val="00656BE4"/>
    <w:rsid w:val="00670D6E"/>
    <w:rsid w:val="006750E1"/>
    <w:rsid w:val="00675EE5"/>
    <w:rsid w:val="00681C3E"/>
    <w:rsid w:val="0068208F"/>
    <w:rsid w:val="00682F09"/>
    <w:rsid w:val="006B1188"/>
    <w:rsid w:val="006B4769"/>
    <w:rsid w:val="006B72DD"/>
    <w:rsid w:val="006C193A"/>
    <w:rsid w:val="006E0999"/>
    <w:rsid w:val="006E53B8"/>
    <w:rsid w:val="006F7D2D"/>
    <w:rsid w:val="00711406"/>
    <w:rsid w:val="007355EE"/>
    <w:rsid w:val="00736A16"/>
    <w:rsid w:val="007372B2"/>
    <w:rsid w:val="00757E97"/>
    <w:rsid w:val="007768CA"/>
    <w:rsid w:val="00795452"/>
    <w:rsid w:val="007B0FF2"/>
    <w:rsid w:val="007B7107"/>
    <w:rsid w:val="007C4C53"/>
    <w:rsid w:val="007E2369"/>
    <w:rsid w:val="00817B63"/>
    <w:rsid w:val="008224B6"/>
    <w:rsid w:val="00822893"/>
    <w:rsid w:val="0084000C"/>
    <w:rsid w:val="00840053"/>
    <w:rsid w:val="00844235"/>
    <w:rsid w:val="0084514A"/>
    <w:rsid w:val="00852859"/>
    <w:rsid w:val="0087004C"/>
    <w:rsid w:val="008763F4"/>
    <w:rsid w:val="00883F6B"/>
    <w:rsid w:val="008B7523"/>
    <w:rsid w:val="008D665B"/>
    <w:rsid w:val="008F5B12"/>
    <w:rsid w:val="00911A58"/>
    <w:rsid w:val="00917AFC"/>
    <w:rsid w:val="00945695"/>
    <w:rsid w:val="0095081F"/>
    <w:rsid w:val="00950FA6"/>
    <w:rsid w:val="009564FC"/>
    <w:rsid w:val="00980DFD"/>
    <w:rsid w:val="00995CD7"/>
    <w:rsid w:val="009978A0"/>
    <w:rsid w:val="009C4C57"/>
    <w:rsid w:val="009C5EB2"/>
    <w:rsid w:val="009D26A7"/>
    <w:rsid w:val="009D7683"/>
    <w:rsid w:val="009F5317"/>
    <w:rsid w:val="00A43E75"/>
    <w:rsid w:val="00A62A8A"/>
    <w:rsid w:val="00A86712"/>
    <w:rsid w:val="00AB270A"/>
    <w:rsid w:val="00AD7AE8"/>
    <w:rsid w:val="00AE2431"/>
    <w:rsid w:val="00AF0DD4"/>
    <w:rsid w:val="00B15BA5"/>
    <w:rsid w:val="00B4299C"/>
    <w:rsid w:val="00B47EE5"/>
    <w:rsid w:val="00B60CDA"/>
    <w:rsid w:val="00B67709"/>
    <w:rsid w:val="00B8170E"/>
    <w:rsid w:val="00B82748"/>
    <w:rsid w:val="00B954D1"/>
    <w:rsid w:val="00BC3000"/>
    <w:rsid w:val="00BE3B8D"/>
    <w:rsid w:val="00C02043"/>
    <w:rsid w:val="00C0707F"/>
    <w:rsid w:val="00C33EB2"/>
    <w:rsid w:val="00C365C2"/>
    <w:rsid w:val="00C51026"/>
    <w:rsid w:val="00C5735E"/>
    <w:rsid w:val="00C72472"/>
    <w:rsid w:val="00C77E60"/>
    <w:rsid w:val="00C87C44"/>
    <w:rsid w:val="00C94013"/>
    <w:rsid w:val="00CA3A7E"/>
    <w:rsid w:val="00CB067E"/>
    <w:rsid w:val="00CB2198"/>
    <w:rsid w:val="00CB2434"/>
    <w:rsid w:val="00CB6E38"/>
    <w:rsid w:val="00D0216C"/>
    <w:rsid w:val="00D11C74"/>
    <w:rsid w:val="00D356C3"/>
    <w:rsid w:val="00D55F15"/>
    <w:rsid w:val="00D56767"/>
    <w:rsid w:val="00D709E4"/>
    <w:rsid w:val="00D77AA1"/>
    <w:rsid w:val="00D80ABD"/>
    <w:rsid w:val="00D8783C"/>
    <w:rsid w:val="00D90E8B"/>
    <w:rsid w:val="00DA4471"/>
    <w:rsid w:val="00DB26EB"/>
    <w:rsid w:val="00DC40AD"/>
    <w:rsid w:val="00DE3DA6"/>
    <w:rsid w:val="00DE5625"/>
    <w:rsid w:val="00E009DF"/>
    <w:rsid w:val="00E06B12"/>
    <w:rsid w:val="00E17D68"/>
    <w:rsid w:val="00E40E1D"/>
    <w:rsid w:val="00E46C28"/>
    <w:rsid w:val="00E5352D"/>
    <w:rsid w:val="00E6320F"/>
    <w:rsid w:val="00E73A0C"/>
    <w:rsid w:val="00E8138A"/>
    <w:rsid w:val="00EA0E84"/>
    <w:rsid w:val="00EA2CA4"/>
    <w:rsid w:val="00EA4378"/>
    <w:rsid w:val="00EB3D94"/>
    <w:rsid w:val="00EB733E"/>
    <w:rsid w:val="00F032C4"/>
    <w:rsid w:val="00F342C8"/>
    <w:rsid w:val="00F658B9"/>
    <w:rsid w:val="00F8562B"/>
    <w:rsid w:val="00F869B7"/>
    <w:rsid w:val="00F907E8"/>
    <w:rsid w:val="00F93875"/>
    <w:rsid w:val="00F97B06"/>
    <w:rsid w:val="00FA7850"/>
    <w:rsid w:val="00FC23F3"/>
    <w:rsid w:val="00FE37EC"/>
    <w:rsid w:val="00FF1E7F"/>
    <w:rsid w:val="2B08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F5285"/>
  <w15:docId w15:val="{EA50212C-67E6-4F94-B478-640B6A55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14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1436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1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1436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E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9DF"/>
  </w:style>
  <w:style w:type="paragraph" w:styleId="AltBilgi">
    <w:name w:val="footer"/>
    <w:basedOn w:val="Normal"/>
    <w:link w:val="AltBilgiChar"/>
    <w:uiPriority w:val="99"/>
    <w:unhideWhenUsed/>
    <w:rsid w:val="00E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9DF"/>
  </w:style>
  <w:style w:type="character" w:styleId="zmlenmeyenBahsetme">
    <w:name w:val="Unresolved Mention"/>
    <w:basedOn w:val="VarsaylanParagrafYazTipi"/>
    <w:uiPriority w:val="99"/>
    <w:semiHidden/>
    <w:unhideWhenUsed/>
    <w:rsid w:val="0091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a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0C44-BA92-43D0-8D43-FB932D4D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2022-05-17T18:47:00Z</dcterms:created>
  <dcterms:modified xsi:type="dcterms:W3CDTF">2022-05-22T10:19:00Z</dcterms:modified>
</cp:coreProperties>
</file>