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22782" w14:textId="77777777" w:rsidR="00020190" w:rsidRDefault="00020190" w:rsidP="00E23B3A">
      <w:pPr>
        <w:ind w:left="567" w:firstLine="0"/>
        <w:jc w:val="left"/>
        <w:rPr>
          <w:rFonts w:cs="Times New Roman"/>
          <w:b/>
          <w:sz w:val="28"/>
          <w:szCs w:val="28"/>
        </w:rPr>
      </w:pPr>
    </w:p>
    <w:p w14:paraId="28469192" w14:textId="50931160" w:rsidR="0083425D" w:rsidRDefault="00020190" w:rsidP="00E23B3A">
      <w:pPr>
        <w:ind w:left="567" w:firstLine="0"/>
        <w:jc w:val="left"/>
        <w:rPr>
          <w:rFonts w:cs="Times New Roman"/>
          <w:b/>
          <w:sz w:val="28"/>
          <w:szCs w:val="28"/>
        </w:rPr>
      </w:pPr>
      <w:r>
        <w:rPr>
          <w:rFonts w:cs="Times New Roman"/>
          <w:b/>
          <w:noProof/>
          <w:sz w:val="28"/>
          <w:szCs w:val="28"/>
          <w:lang w:eastAsia="tr-TR"/>
        </w:rPr>
        <mc:AlternateContent>
          <mc:Choice Requires="wps">
            <w:drawing>
              <wp:anchor distT="0" distB="0" distL="114300" distR="114300" simplePos="0" relativeHeight="251659264" behindDoc="0" locked="0" layoutInCell="1" allowOverlap="1" wp14:anchorId="7A3E8372" wp14:editId="768A8963">
                <wp:simplePos x="0" y="0"/>
                <wp:positionH relativeFrom="column">
                  <wp:posOffset>357505</wp:posOffset>
                </wp:positionH>
                <wp:positionV relativeFrom="paragraph">
                  <wp:posOffset>770890</wp:posOffset>
                </wp:positionV>
                <wp:extent cx="5915025" cy="0"/>
                <wp:effectExtent l="0" t="0" r="9525" b="19050"/>
                <wp:wrapNone/>
                <wp:docPr id="1" name="Düz Bağlayıcı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Düz Bağlayıcı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60.7pt" to="493.9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" strokecolor="#5b9bd5 [3204]" strokeweight=".5pt">
                <v:stroke joinstyle="miter"/>
              </v:line>
            </w:pict>
          </mc:Fallback>
        </mc:AlternateContent>
      </w:r>
      <w:r w:rsidR="0083425D">
        <w:rPr>
          <w:rFonts w:ascii="Arial" w:hAnsi="Arial" w:cs="Arial"/>
          <w:noProof/>
          <w:color w:val="0000FF"/>
          <w:sz w:val="27"/>
          <w:szCs w:val="27"/>
          <w:lang w:eastAsia="tr-TR"/>
        </w:rPr>
        <w:drawing>
          <wp:inline distT="0" distB="0" distL="0" distR="0" wp14:anchorId="5BE1D335" wp14:editId="01708C8D">
            <wp:extent cx="2247900" cy="790575"/>
            <wp:effectExtent l="0" t="0" r="0" b="9525"/>
            <wp:docPr id="7" name="Resim 7" descr="http://medcitynews.com/wp-content/uploads/clevelandcliniclogo.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citynews.com/wp-content/uploads/clevelandcliniclogo.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790575"/>
                    </a:xfrm>
                    <a:prstGeom prst="rect">
                      <a:avLst/>
                    </a:prstGeom>
                    <a:noFill/>
                    <a:ln>
                      <a:noFill/>
                    </a:ln>
                  </pic:spPr>
                </pic:pic>
              </a:graphicData>
            </a:graphic>
          </wp:inline>
        </w:drawing>
      </w:r>
    </w:p>
    <w:p w14:paraId="75DABCAB" w14:textId="77777777" w:rsidR="00FC072F" w:rsidRPr="006B2ACF" w:rsidRDefault="00FC072F" w:rsidP="00FC072F">
      <w:pPr>
        <w:rPr>
          <w:rFonts w:ascii="Arial" w:hAnsi="Arial" w:cs="Arial"/>
          <w:sz w:val="20"/>
        </w:rPr>
      </w:pPr>
    </w:p>
    <w:p w14:paraId="6384EEA5" w14:textId="77777777" w:rsidR="00FC072F" w:rsidRPr="00A14C17" w:rsidRDefault="00FC072F" w:rsidP="00FC072F">
      <w:pPr>
        <w:rPr>
          <w:rFonts w:ascii="Arial" w:hAnsi="Arial" w:cs="Arial"/>
          <w:b/>
          <w:sz w:val="28"/>
          <w:szCs w:val="28"/>
        </w:rPr>
      </w:pPr>
    </w:p>
    <w:p w14:paraId="7DC419F6" w14:textId="7AE6779E" w:rsidR="00FC072F" w:rsidRDefault="00FC072F" w:rsidP="00FC072F">
      <w:pPr>
        <w:rPr>
          <w:rFonts w:ascii="Arial" w:hAnsi="Arial" w:cs="Arial"/>
          <w:b/>
          <w:noProof/>
          <w:sz w:val="24"/>
          <w:szCs w:val="24"/>
          <w:u w:val="single"/>
        </w:rPr>
      </w:pPr>
      <w:r w:rsidRPr="00A14C17">
        <w:rPr>
          <w:rFonts w:ascii="Arial" w:hAnsi="Arial" w:cs="Arial"/>
          <w:b/>
          <w:noProof/>
          <w:sz w:val="24"/>
          <w:szCs w:val="24"/>
          <w:u w:val="single"/>
        </w:rPr>
        <w:t xml:space="preserve">Cleveland </w:t>
      </w:r>
      <w:r w:rsidR="00A14C17" w:rsidRPr="00A14C17">
        <w:rPr>
          <w:rFonts w:ascii="Arial" w:hAnsi="Arial" w:cs="Arial"/>
          <w:b/>
          <w:noProof/>
          <w:sz w:val="24"/>
          <w:szCs w:val="24"/>
          <w:u w:val="single"/>
        </w:rPr>
        <w:t>Clinic Basın Bülteni</w:t>
      </w:r>
    </w:p>
    <w:p w14:paraId="20740FEE" w14:textId="77777777" w:rsidR="003265EC" w:rsidRDefault="003265EC" w:rsidP="00FC072F">
      <w:pPr>
        <w:rPr>
          <w:rFonts w:ascii="Arial" w:hAnsi="Arial" w:cs="Arial"/>
          <w:b/>
          <w:noProof/>
          <w:sz w:val="24"/>
          <w:szCs w:val="24"/>
          <w:u w:val="single"/>
        </w:rPr>
      </w:pPr>
    </w:p>
    <w:p w14:paraId="06F3DFA5" w14:textId="77777777" w:rsidR="003265EC" w:rsidRPr="003265EC" w:rsidRDefault="003265EC" w:rsidP="003265EC">
      <w:pPr>
        <w:rPr>
          <w:rFonts w:ascii="Arial" w:hAnsi="Arial" w:cs="Arial"/>
          <w:b/>
          <w:i/>
          <w:sz w:val="24"/>
          <w:szCs w:val="24"/>
        </w:rPr>
      </w:pPr>
    </w:p>
    <w:p w14:paraId="6724F364" w14:textId="4C169A91" w:rsidR="00FC072F" w:rsidRPr="003265EC" w:rsidRDefault="003265EC" w:rsidP="003265EC">
      <w:pPr>
        <w:shd w:val="clear" w:color="auto" w:fill="FFFFFF"/>
        <w:spacing w:after="150"/>
        <w:outlineLvl w:val="0"/>
        <w:rPr>
          <w:rFonts w:ascii="Arial" w:hAnsi="Arial" w:cs="Arial"/>
          <w:sz w:val="32"/>
          <w:szCs w:val="32"/>
        </w:rPr>
      </w:pPr>
      <w:r w:rsidRPr="003265EC">
        <w:rPr>
          <w:rFonts w:ascii="Arial" w:hAnsi="Arial" w:cs="Arial"/>
          <w:b/>
          <w:i/>
          <w:sz w:val="32"/>
          <w:szCs w:val="32"/>
        </w:rPr>
        <w:t>Böbrek nakli ‘Son çare’ değildir</w:t>
      </w:r>
      <w:r w:rsidRPr="003265EC">
        <w:rPr>
          <w:rFonts w:ascii="Arial" w:hAnsi="Arial" w:cs="Arial"/>
          <w:b/>
          <w:i/>
          <w:sz w:val="32"/>
          <w:szCs w:val="32"/>
        </w:rPr>
        <w:t>…</w:t>
      </w:r>
      <w:r w:rsidR="00FC072F" w:rsidRPr="003265EC">
        <w:rPr>
          <w:rFonts w:ascii="Arial" w:hAnsi="Arial" w:cs="Arial"/>
          <w:sz w:val="32"/>
          <w:szCs w:val="32"/>
        </w:rPr>
        <w:t xml:space="preserve"> </w:t>
      </w:r>
    </w:p>
    <w:p w14:paraId="22CC87FF" w14:textId="77777777" w:rsidR="003265EC" w:rsidRDefault="003265EC" w:rsidP="003265EC">
      <w:pPr>
        <w:rPr>
          <w:rFonts w:ascii="Arial" w:hAnsi="Arial" w:cs="Arial"/>
          <w:b/>
          <w:i/>
          <w:sz w:val="32"/>
          <w:szCs w:val="32"/>
        </w:rPr>
      </w:pPr>
      <w:r w:rsidRPr="003265EC">
        <w:rPr>
          <w:rFonts w:ascii="Arial" w:hAnsi="Arial" w:cs="Arial"/>
          <w:b/>
          <w:i/>
          <w:sz w:val="32"/>
          <w:szCs w:val="32"/>
        </w:rPr>
        <w:t xml:space="preserve">Böbrek Nakilleri ve Diyaliz Hakkında Bilmeniz </w:t>
      </w:r>
      <w:r>
        <w:rPr>
          <w:rFonts w:ascii="Arial" w:hAnsi="Arial" w:cs="Arial"/>
          <w:b/>
          <w:i/>
          <w:sz w:val="32"/>
          <w:szCs w:val="32"/>
        </w:rPr>
        <w:t xml:space="preserve">   </w:t>
      </w:r>
    </w:p>
    <w:p w14:paraId="160F0D35" w14:textId="1B8A0B98" w:rsidR="003265EC" w:rsidRPr="003265EC" w:rsidRDefault="003265EC" w:rsidP="003265EC">
      <w:pPr>
        <w:rPr>
          <w:rFonts w:ascii="Arial" w:hAnsi="Arial" w:cs="Arial"/>
          <w:b/>
          <w:i/>
          <w:sz w:val="32"/>
          <w:szCs w:val="32"/>
        </w:rPr>
      </w:pPr>
      <w:r w:rsidRPr="003265EC">
        <w:rPr>
          <w:rFonts w:ascii="Arial" w:hAnsi="Arial" w:cs="Arial"/>
          <w:b/>
          <w:i/>
          <w:sz w:val="32"/>
          <w:szCs w:val="32"/>
        </w:rPr>
        <w:t xml:space="preserve">Gereken 4 </w:t>
      </w:r>
      <w:proofErr w:type="gramStart"/>
      <w:r w:rsidRPr="003265EC">
        <w:rPr>
          <w:rFonts w:ascii="Arial" w:hAnsi="Arial" w:cs="Arial"/>
          <w:b/>
          <w:i/>
          <w:sz w:val="32"/>
          <w:szCs w:val="32"/>
        </w:rPr>
        <w:t xml:space="preserve">Gerçek </w:t>
      </w:r>
      <w:r w:rsidRPr="003265EC">
        <w:rPr>
          <w:rFonts w:ascii="Arial" w:hAnsi="Arial" w:cs="Arial"/>
          <w:b/>
          <w:i/>
          <w:sz w:val="32"/>
          <w:szCs w:val="32"/>
        </w:rPr>
        <w:t>…</w:t>
      </w:r>
      <w:proofErr w:type="gramEnd"/>
    </w:p>
    <w:p w14:paraId="7E924E76" w14:textId="77777777" w:rsidR="00FC072F" w:rsidRPr="003265EC" w:rsidRDefault="00FC072F" w:rsidP="00FC072F">
      <w:pPr>
        <w:rPr>
          <w:rFonts w:ascii="Arial" w:hAnsi="Arial" w:cs="Arial"/>
          <w:b/>
          <w:i/>
        </w:rPr>
      </w:pPr>
    </w:p>
    <w:p w14:paraId="64E76C4D" w14:textId="7B4380D7" w:rsidR="003265EC" w:rsidRPr="003265EC" w:rsidRDefault="003265EC" w:rsidP="003265EC">
      <w:pPr>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İster kalp olsun ister akciğer, böbrek veya karaciğer, birçok insan, çalışmayan bir organın tedavisinde nakil yapmanın son çare olduğunu düşünür.</w:t>
      </w:r>
      <w:r>
        <w:rPr>
          <w:rFonts w:ascii="Arial" w:eastAsia="Times New Roman" w:hAnsi="Arial" w:cs="Arial"/>
          <w:color w:val="343536"/>
          <w:sz w:val="24"/>
          <w:szCs w:val="24"/>
          <w:lang w:eastAsia="tr-TR"/>
        </w:rPr>
        <w:t xml:space="preserve"> </w:t>
      </w:r>
      <w:r w:rsidRPr="003265EC">
        <w:rPr>
          <w:rFonts w:ascii="Arial" w:eastAsia="Times New Roman" w:hAnsi="Arial" w:cs="Arial"/>
          <w:color w:val="343536"/>
          <w:sz w:val="24"/>
          <w:szCs w:val="24"/>
          <w:lang w:eastAsia="tr-TR"/>
        </w:rPr>
        <w:t>Ancak </w:t>
      </w:r>
      <w:hyperlink r:id="rId10" w:tgtFrame="_blank" w:history="1">
        <w:r w:rsidRPr="003265EC">
          <w:rPr>
            <w:rFonts w:ascii="Arial" w:hAnsi="Arial" w:cs="Arial"/>
            <w:color w:val="343536"/>
            <w:sz w:val="24"/>
            <w:szCs w:val="24"/>
          </w:rPr>
          <w:t>böbrek hastalığı</w:t>
        </w:r>
      </w:hyperlink>
      <w:r w:rsidRPr="003265EC">
        <w:rPr>
          <w:rFonts w:ascii="Arial" w:eastAsia="Times New Roman" w:hAnsi="Arial" w:cs="Arial"/>
          <w:color w:val="343536"/>
          <w:sz w:val="24"/>
          <w:szCs w:val="24"/>
          <w:lang w:eastAsia="tr-TR"/>
        </w:rPr>
        <w:t xml:space="preserve"> durumunda ise nakil yapma, yeni böbrek alma adayı hastalar için gerçekte ilk tedavi seçeneğidir.</w:t>
      </w:r>
    </w:p>
    <w:p w14:paraId="1D32B64B" w14:textId="31B9BB08"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 xml:space="preserve">Böbrek nakillerinde bir uzman olan </w:t>
      </w:r>
      <w:r>
        <w:rPr>
          <w:rFonts w:ascii="Arial" w:eastAsia="Times New Roman" w:hAnsi="Arial" w:cs="Arial"/>
          <w:color w:val="343536"/>
          <w:sz w:val="24"/>
          <w:szCs w:val="24"/>
          <w:lang w:eastAsia="tr-TR"/>
        </w:rPr>
        <w:t xml:space="preserve">Cleveland </w:t>
      </w:r>
      <w:proofErr w:type="spellStart"/>
      <w:r>
        <w:rPr>
          <w:rFonts w:ascii="Arial" w:eastAsia="Times New Roman" w:hAnsi="Arial" w:cs="Arial"/>
          <w:color w:val="343536"/>
          <w:sz w:val="24"/>
          <w:szCs w:val="24"/>
          <w:lang w:eastAsia="tr-TR"/>
        </w:rPr>
        <w:t>Clinic</w:t>
      </w:r>
      <w:proofErr w:type="spellEnd"/>
      <w:r w:rsidR="00B7290C">
        <w:rPr>
          <w:rFonts w:ascii="Arial" w:eastAsia="Times New Roman" w:hAnsi="Arial" w:cs="Arial"/>
          <w:color w:val="343536"/>
          <w:sz w:val="24"/>
          <w:szCs w:val="24"/>
          <w:lang w:eastAsia="tr-TR"/>
        </w:rPr>
        <w:t>,</w:t>
      </w:r>
      <w:r>
        <w:rPr>
          <w:rFonts w:ascii="Arial" w:eastAsia="Times New Roman" w:hAnsi="Arial" w:cs="Arial"/>
          <w:color w:val="343536"/>
          <w:sz w:val="24"/>
          <w:szCs w:val="24"/>
          <w:lang w:eastAsia="tr-TR"/>
        </w:rPr>
        <w:t xml:space="preserve"> </w:t>
      </w:r>
      <w:proofErr w:type="spellStart"/>
      <w:r w:rsidRPr="003265EC">
        <w:rPr>
          <w:rFonts w:ascii="Arial" w:eastAsia="Times New Roman" w:hAnsi="Arial" w:cs="Arial"/>
          <w:color w:val="343536"/>
          <w:sz w:val="24"/>
          <w:szCs w:val="24"/>
          <w:lang w:eastAsia="tr-TR"/>
        </w:rPr>
        <w:t>Nefrolog</w:t>
      </w:r>
      <w:proofErr w:type="spellEnd"/>
      <w:r w:rsidRPr="003265EC">
        <w:rPr>
          <w:rFonts w:ascii="Arial" w:eastAsia="Times New Roman" w:hAnsi="Arial" w:cs="Arial"/>
          <w:color w:val="343536"/>
          <w:sz w:val="24"/>
          <w:szCs w:val="24"/>
          <w:lang w:eastAsia="tr-TR"/>
        </w:rPr>
        <w:t> </w:t>
      </w:r>
      <w:proofErr w:type="spellStart"/>
      <w:r w:rsidRPr="003265EC">
        <w:rPr>
          <w:rFonts w:ascii="Arial" w:eastAsia="Times New Roman" w:hAnsi="Arial" w:cs="Arial"/>
          <w:color w:val="343536"/>
          <w:sz w:val="24"/>
          <w:szCs w:val="24"/>
          <w:lang w:eastAsia="tr-TR"/>
        </w:rPr>
        <w:fldChar w:fldCharType="begin"/>
      </w:r>
      <w:r w:rsidRPr="003265EC">
        <w:rPr>
          <w:rFonts w:ascii="Arial" w:eastAsia="Times New Roman" w:hAnsi="Arial" w:cs="Arial"/>
          <w:color w:val="343536"/>
          <w:sz w:val="24"/>
          <w:szCs w:val="24"/>
          <w:lang w:eastAsia="tr-TR"/>
        </w:rPr>
        <w:instrText xml:space="preserve"> HYPERLINK "http://my.clevelandclinic.org/staff_directory/staff_display.aspx?doctorid=5174" \t "_blank" </w:instrText>
      </w:r>
      <w:r w:rsidRPr="003265EC">
        <w:rPr>
          <w:rFonts w:ascii="Arial" w:eastAsia="Times New Roman" w:hAnsi="Arial" w:cs="Arial"/>
          <w:color w:val="343536"/>
          <w:sz w:val="24"/>
          <w:szCs w:val="24"/>
          <w:lang w:eastAsia="tr-TR"/>
        </w:rPr>
        <w:fldChar w:fldCharType="separate"/>
      </w:r>
      <w:r>
        <w:rPr>
          <w:rFonts w:ascii="Arial" w:hAnsi="Arial" w:cs="Arial"/>
          <w:color w:val="343536"/>
          <w:sz w:val="24"/>
          <w:szCs w:val="24"/>
        </w:rPr>
        <w:t>Dr.</w:t>
      </w:r>
      <w:r w:rsidRPr="003265EC">
        <w:rPr>
          <w:rFonts w:ascii="Arial" w:hAnsi="Arial" w:cs="Arial"/>
          <w:color w:val="343536"/>
          <w:sz w:val="24"/>
          <w:szCs w:val="24"/>
        </w:rPr>
        <w:t>Emilio</w:t>
      </w:r>
      <w:proofErr w:type="spellEnd"/>
      <w:r w:rsidRPr="003265EC">
        <w:rPr>
          <w:rFonts w:ascii="Arial" w:hAnsi="Arial" w:cs="Arial"/>
          <w:color w:val="343536"/>
          <w:sz w:val="24"/>
          <w:szCs w:val="24"/>
        </w:rPr>
        <w:t xml:space="preserve"> </w:t>
      </w:r>
      <w:proofErr w:type="spellStart"/>
      <w:r w:rsidRPr="003265EC">
        <w:rPr>
          <w:rFonts w:ascii="Arial" w:hAnsi="Arial" w:cs="Arial"/>
          <w:color w:val="343536"/>
          <w:sz w:val="24"/>
          <w:szCs w:val="24"/>
        </w:rPr>
        <w:t>Poggio</w:t>
      </w:r>
      <w:r w:rsidRPr="003265EC">
        <w:rPr>
          <w:rFonts w:ascii="Arial" w:eastAsia="Times New Roman" w:hAnsi="Arial" w:cs="Arial"/>
          <w:color w:val="343536"/>
          <w:sz w:val="24"/>
          <w:szCs w:val="24"/>
          <w:lang w:eastAsia="tr-TR"/>
        </w:rPr>
        <w:fldChar w:fldCharType="end"/>
      </w:r>
      <w:r w:rsidRPr="003265EC">
        <w:rPr>
          <w:rFonts w:ascii="Arial" w:eastAsia="Times New Roman" w:hAnsi="Arial" w:cs="Arial"/>
          <w:color w:val="343536"/>
          <w:sz w:val="24"/>
          <w:szCs w:val="24"/>
          <w:lang w:eastAsia="tr-TR"/>
        </w:rPr>
        <w:t>’a</w:t>
      </w:r>
      <w:proofErr w:type="spellEnd"/>
      <w:r w:rsidRPr="003265EC">
        <w:rPr>
          <w:rFonts w:ascii="Arial" w:eastAsia="Times New Roman" w:hAnsi="Arial" w:cs="Arial"/>
          <w:color w:val="343536"/>
          <w:sz w:val="24"/>
          <w:szCs w:val="24"/>
          <w:lang w:eastAsia="tr-TR"/>
        </w:rPr>
        <w:t xml:space="preserve"> göre “</w:t>
      </w:r>
      <w:r w:rsidRPr="003265EC">
        <w:rPr>
          <w:rFonts w:ascii="Arial" w:eastAsia="Times New Roman" w:hAnsi="Arial" w:cs="Arial"/>
          <w:color w:val="343536"/>
          <w:sz w:val="24"/>
          <w:szCs w:val="24"/>
          <w:highlight w:val="yellow"/>
          <w:lang w:eastAsia="tr-TR"/>
        </w:rPr>
        <w:t>Böbrek nakil son çare değildir; bu bir ilk çaredir</w:t>
      </w:r>
      <w:r w:rsidRPr="003265EC">
        <w:rPr>
          <w:rFonts w:ascii="Arial" w:eastAsia="Times New Roman" w:hAnsi="Arial" w:cs="Arial"/>
          <w:color w:val="343536"/>
          <w:sz w:val="24"/>
          <w:szCs w:val="24"/>
          <w:lang w:eastAsia="tr-TR"/>
        </w:rPr>
        <w:t>”. “Böbrek nakli yapma gereksinimlerini karşılaşan insanlar için bu, en iyi tedavi seçeneğidir.”</w:t>
      </w:r>
    </w:p>
    <w:p w14:paraId="269A49C1" w14:textId="3D48E8B7" w:rsidR="00B7290C" w:rsidRDefault="003265EC" w:rsidP="00B7290C">
      <w:pPr>
        <w:rPr>
          <w:rFonts w:ascii="Arial" w:eastAsia="Times New Roman" w:hAnsi="Arial" w:cs="Arial"/>
          <w:color w:val="343536"/>
          <w:sz w:val="24"/>
          <w:szCs w:val="24"/>
          <w:lang w:eastAsia="tr-TR"/>
        </w:rPr>
      </w:pPr>
      <w:hyperlink r:id="rId11" w:tgtFrame="_blank" w:history="1">
        <w:r w:rsidRPr="00B7290C">
          <w:rPr>
            <w:rFonts w:ascii="Arial" w:eastAsia="Times New Roman" w:hAnsi="Arial" w:cs="Arial"/>
            <w:color w:val="343536"/>
            <w:sz w:val="24"/>
            <w:szCs w:val="24"/>
            <w:lang w:eastAsia="tr-TR"/>
          </w:rPr>
          <w:t>Hastalık Kontrol ve Korunma</w:t>
        </w:r>
      </w:hyperlink>
      <w:r w:rsidRPr="003265EC">
        <w:rPr>
          <w:rFonts w:ascii="Arial" w:eastAsia="Times New Roman" w:hAnsi="Arial" w:cs="Arial"/>
          <w:color w:val="343536"/>
          <w:sz w:val="24"/>
          <w:szCs w:val="24"/>
          <w:lang w:eastAsia="tr-TR"/>
        </w:rPr>
        <w:t xml:space="preserve"> Merkezleri’ne göre, Amerika’daki y</w:t>
      </w:r>
      <w:r>
        <w:rPr>
          <w:rFonts w:ascii="Arial" w:eastAsia="Times New Roman" w:hAnsi="Arial" w:cs="Arial"/>
          <w:color w:val="343536"/>
          <w:sz w:val="24"/>
          <w:szCs w:val="24"/>
          <w:lang w:eastAsia="tr-TR"/>
        </w:rPr>
        <w:t xml:space="preserve">etişkinlerin 10%’undan fazlası yani yaklaşık 20 milyon insan </w:t>
      </w:r>
      <w:r w:rsidRPr="003265EC">
        <w:rPr>
          <w:rFonts w:ascii="Arial" w:eastAsia="Times New Roman" w:hAnsi="Arial" w:cs="Arial"/>
          <w:color w:val="343536"/>
          <w:sz w:val="24"/>
          <w:szCs w:val="24"/>
          <w:lang w:eastAsia="tr-TR"/>
        </w:rPr>
        <w:t xml:space="preserve">kronik böbrek hastasıdır. </w:t>
      </w:r>
      <w:r w:rsidRPr="003265EC">
        <w:rPr>
          <w:rFonts w:ascii="Arial" w:eastAsia="Times New Roman" w:hAnsi="Arial" w:cs="Arial"/>
          <w:color w:val="343536"/>
          <w:sz w:val="24"/>
          <w:szCs w:val="24"/>
          <w:lang w:eastAsia="tr-TR"/>
        </w:rPr>
        <w:t>Türkiye’de kayıtlı 66 bin 711 böbrek hastası var</w:t>
      </w:r>
      <w:r w:rsidR="00B7290C" w:rsidRPr="00B7290C">
        <w:rPr>
          <w:rFonts w:ascii="Arial" w:eastAsia="Times New Roman" w:hAnsi="Arial" w:cs="Arial"/>
          <w:color w:val="343536"/>
          <w:sz w:val="24"/>
          <w:szCs w:val="24"/>
          <w:lang w:eastAsia="tr-TR"/>
        </w:rPr>
        <w:t>dır ve sürekli artışa devam etmektedir. A</w:t>
      </w:r>
      <w:r w:rsidRPr="003265EC">
        <w:rPr>
          <w:rFonts w:ascii="Arial" w:eastAsia="Times New Roman" w:hAnsi="Arial" w:cs="Arial"/>
          <w:color w:val="343536"/>
          <w:sz w:val="24"/>
          <w:szCs w:val="24"/>
          <w:lang w:eastAsia="tr-TR"/>
        </w:rPr>
        <w:t xml:space="preserve">sıl büyük ve </w:t>
      </w:r>
      <w:r w:rsidR="00B7290C" w:rsidRPr="00B7290C">
        <w:rPr>
          <w:rFonts w:ascii="Arial" w:eastAsia="Times New Roman" w:hAnsi="Arial" w:cs="Arial"/>
          <w:color w:val="343536"/>
          <w:sz w:val="24"/>
          <w:szCs w:val="24"/>
          <w:lang w:eastAsia="tr-TR"/>
        </w:rPr>
        <w:t>önemli kısım buzdağının altındadır ve</w:t>
      </w:r>
      <w:r w:rsidRPr="003265EC">
        <w:rPr>
          <w:rFonts w:ascii="Arial" w:eastAsia="Times New Roman" w:hAnsi="Arial" w:cs="Arial"/>
          <w:color w:val="343536"/>
          <w:sz w:val="24"/>
          <w:szCs w:val="24"/>
          <w:lang w:eastAsia="tr-TR"/>
        </w:rPr>
        <w:t xml:space="preserve"> 7 milyon 300 bin kişi böbrek hastası olduğunu bilmeden yaşıyor. Böbrek s</w:t>
      </w:r>
      <w:r w:rsidRPr="00B7290C">
        <w:rPr>
          <w:rFonts w:ascii="Arial" w:eastAsia="Times New Roman" w:hAnsi="Arial" w:cs="Arial"/>
          <w:color w:val="343536"/>
          <w:sz w:val="24"/>
          <w:szCs w:val="24"/>
          <w:lang w:eastAsia="tr-TR"/>
        </w:rPr>
        <w:t>on evreye kadar sinyal vermemektedir.</w:t>
      </w:r>
      <w:r w:rsidR="00B7290C">
        <w:rPr>
          <w:rFonts w:ascii="Arial" w:eastAsia="Times New Roman" w:hAnsi="Arial" w:cs="Arial"/>
          <w:color w:val="343536"/>
          <w:sz w:val="24"/>
          <w:szCs w:val="24"/>
          <w:lang w:eastAsia="tr-TR"/>
        </w:rPr>
        <w:t xml:space="preserve"> Dr. </w:t>
      </w:r>
      <w:proofErr w:type="spellStart"/>
      <w:r w:rsidRPr="003265EC">
        <w:rPr>
          <w:rFonts w:ascii="Arial" w:eastAsia="Times New Roman" w:hAnsi="Arial" w:cs="Arial"/>
          <w:color w:val="343536"/>
          <w:sz w:val="24"/>
          <w:szCs w:val="24"/>
          <w:lang w:eastAsia="tr-TR"/>
        </w:rPr>
        <w:t>Poggio’nun</w:t>
      </w:r>
      <w:proofErr w:type="spellEnd"/>
      <w:r w:rsidRPr="003265EC">
        <w:rPr>
          <w:rFonts w:ascii="Arial" w:eastAsia="Times New Roman" w:hAnsi="Arial" w:cs="Arial"/>
          <w:color w:val="343536"/>
          <w:sz w:val="24"/>
          <w:szCs w:val="24"/>
          <w:lang w:eastAsia="tr-TR"/>
        </w:rPr>
        <w:t xml:space="preserve"> söylediğine göre</w:t>
      </w:r>
      <w:r w:rsidR="00B7290C">
        <w:rPr>
          <w:rFonts w:ascii="Arial" w:eastAsia="Times New Roman" w:hAnsi="Arial" w:cs="Arial"/>
          <w:color w:val="343536"/>
          <w:sz w:val="24"/>
          <w:szCs w:val="24"/>
          <w:lang w:eastAsia="tr-TR"/>
        </w:rPr>
        <w:t>; Amerika’da</w:t>
      </w:r>
      <w:r w:rsidRPr="003265EC">
        <w:rPr>
          <w:rFonts w:ascii="Arial" w:eastAsia="Times New Roman" w:hAnsi="Arial" w:cs="Arial"/>
          <w:color w:val="343536"/>
          <w:sz w:val="24"/>
          <w:szCs w:val="24"/>
          <w:lang w:eastAsia="tr-TR"/>
        </w:rPr>
        <w:t xml:space="preserve"> 600</w:t>
      </w:r>
      <w:r w:rsidR="00B7290C">
        <w:rPr>
          <w:rFonts w:ascii="Arial" w:eastAsia="Times New Roman" w:hAnsi="Arial" w:cs="Arial"/>
          <w:color w:val="343536"/>
          <w:sz w:val="24"/>
          <w:szCs w:val="24"/>
          <w:lang w:eastAsia="tr-TR"/>
        </w:rPr>
        <w:t>.</w:t>
      </w:r>
      <w:r w:rsidRPr="003265EC">
        <w:rPr>
          <w:rFonts w:ascii="Arial" w:eastAsia="Times New Roman" w:hAnsi="Arial" w:cs="Arial"/>
          <w:color w:val="343536"/>
          <w:sz w:val="24"/>
          <w:szCs w:val="24"/>
          <w:lang w:eastAsia="tr-TR"/>
        </w:rPr>
        <w:t>000 kişi diyalize girmekte ve 100,000 kişi bir böbrek nakli için bekleme listesindedir. Ancak yılda sadece 16,000 nakil yapılmaktadır.</w:t>
      </w:r>
    </w:p>
    <w:p w14:paraId="311480E9" w14:textId="77777777" w:rsidR="00B7290C" w:rsidRDefault="00B7290C" w:rsidP="00B7290C">
      <w:pPr>
        <w:shd w:val="clear" w:color="auto" w:fill="FFFFFF"/>
        <w:spacing w:after="360"/>
        <w:ind w:firstLine="0"/>
        <w:rPr>
          <w:rFonts w:ascii="Arial" w:eastAsia="Times New Roman" w:hAnsi="Arial" w:cs="Arial"/>
          <w:color w:val="343536"/>
          <w:sz w:val="24"/>
          <w:szCs w:val="24"/>
          <w:lang w:eastAsia="tr-TR"/>
        </w:rPr>
      </w:pPr>
    </w:p>
    <w:p w14:paraId="0CCCDE25" w14:textId="6CC4497A" w:rsidR="003265EC" w:rsidRPr="003265EC" w:rsidRDefault="003265EC" w:rsidP="00B7290C">
      <w:pPr>
        <w:shd w:val="clear" w:color="auto" w:fill="FFFFFF"/>
        <w:spacing w:after="360"/>
        <w:ind w:firstLine="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 xml:space="preserve">Uzamanlar, </w:t>
      </w:r>
      <w:r w:rsidR="00B7290C">
        <w:rPr>
          <w:rFonts w:ascii="Arial" w:eastAsia="Times New Roman" w:hAnsi="Arial" w:cs="Arial"/>
          <w:color w:val="343536"/>
          <w:sz w:val="24"/>
          <w:szCs w:val="24"/>
          <w:lang w:eastAsia="tr-TR"/>
        </w:rPr>
        <w:t>halkı dört gerçeği bilmeleri konusunda</w:t>
      </w:r>
      <w:r w:rsidRPr="003265EC">
        <w:rPr>
          <w:rFonts w:ascii="Arial" w:eastAsia="Times New Roman" w:hAnsi="Arial" w:cs="Arial"/>
          <w:color w:val="343536"/>
          <w:sz w:val="24"/>
          <w:szCs w:val="24"/>
          <w:lang w:eastAsia="tr-TR"/>
        </w:rPr>
        <w:t xml:space="preserve"> </w:t>
      </w:r>
      <w:r w:rsidR="00B7290C">
        <w:rPr>
          <w:rFonts w:ascii="Arial" w:eastAsia="Times New Roman" w:hAnsi="Arial" w:cs="Arial"/>
          <w:color w:val="343536"/>
          <w:sz w:val="24"/>
          <w:szCs w:val="24"/>
          <w:lang w:eastAsia="tr-TR"/>
        </w:rPr>
        <w:t>uyarmaktadırlar;</w:t>
      </w:r>
    </w:p>
    <w:p w14:paraId="2A72E55E" w14:textId="68635DA7" w:rsidR="003265EC" w:rsidRPr="003265EC" w:rsidRDefault="003265EC" w:rsidP="00B7290C">
      <w:pPr>
        <w:pStyle w:val="ListeParagraf"/>
        <w:shd w:val="clear" w:color="auto" w:fill="FFFFFF"/>
        <w:spacing w:after="360"/>
        <w:ind w:left="0"/>
        <w:rPr>
          <w:rFonts w:ascii="Arial" w:eastAsia="Times New Roman" w:hAnsi="Arial" w:cs="Arial"/>
          <w:color w:val="343536"/>
          <w:szCs w:val="24"/>
          <w:lang w:val="tr-TR" w:eastAsia="tr-TR"/>
        </w:rPr>
      </w:pPr>
      <w:r w:rsidRPr="003265EC">
        <w:rPr>
          <w:rFonts w:ascii="Arial" w:eastAsia="Times New Roman" w:hAnsi="Arial" w:cs="Arial"/>
          <w:color w:val="343536"/>
          <w:szCs w:val="24"/>
          <w:lang w:val="tr-TR" w:eastAsia="tr-TR"/>
        </w:rPr>
        <w:t xml:space="preserve">1. </w:t>
      </w:r>
      <w:proofErr w:type="spellStart"/>
      <w:r w:rsidRPr="003265EC">
        <w:rPr>
          <w:rFonts w:ascii="Arial" w:eastAsia="Times New Roman" w:hAnsi="Arial" w:cs="Arial"/>
          <w:color w:val="343536"/>
          <w:szCs w:val="24"/>
          <w:lang w:val="tr-TR" w:eastAsia="tr-TR"/>
        </w:rPr>
        <w:t>Diyalizin</w:t>
      </w:r>
      <w:proofErr w:type="spellEnd"/>
      <w:r w:rsidRPr="003265EC">
        <w:rPr>
          <w:rFonts w:ascii="Arial" w:eastAsia="Times New Roman" w:hAnsi="Arial" w:cs="Arial"/>
          <w:color w:val="343536"/>
          <w:szCs w:val="24"/>
          <w:lang w:val="tr-TR" w:eastAsia="tr-TR"/>
        </w:rPr>
        <w:t xml:space="preserve"> hem </w:t>
      </w:r>
      <w:proofErr w:type="spellStart"/>
      <w:r w:rsidRPr="003265EC">
        <w:rPr>
          <w:rFonts w:ascii="Arial" w:eastAsia="Times New Roman" w:hAnsi="Arial" w:cs="Arial"/>
          <w:color w:val="343536"/>
          <w:szCs w:val="24"/>
          <w:lang w:val="tr-TR" w:eastAsia="tr-TR"/>
        </w:rPr>
        <w:t>artıları</w:t>
      </w:r>
      <w:proofErr w:type="spellEnd"/>
      <w:r w:rsidRPr="003265EC">
        <w:rPr>
          <w:rFonts w:ascii="Arial" w:eastAsia="Times New Roman" w:hAnsi="Arial" w:cs="Arial"/>
          <w:color w:val="343536"/>
          <w:szCs w:val="24"/>
          <w:lang w:val="tr-TR" w:eastAsia="tr-TR"/>
        </w:rPr>
        <w:t xml:space="preserve"> hem de </w:t>
      </w:r>
      <w:proofErr w:type="spellStart"/>
      <w:r w:rsidRPr="003265EC">
        <w:rPr>
          <w:rFonts w:ascii="Arial" w:eastAsia="Times New Roman" w:hAnsi="Arial" w:cs="Arial"/>
          <w:color w:val="343536"/>
          <w:szCs w:val="24"/>
          <w:lang w:val="tr-TR" w:eastAsia="tr-TR"/>
        </w:rPr>
        <w:t>eksileri</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vardır</w:t>
      </w:r>
      <w:proofErr w:type="spellEnd"/>
      <w:r w:rsidRPr="003265EC">
        <w:rPr>
          <w:rFonts w:ascii="Arial" w:eastAsia="Times New Roman" w:hAnsi="Arial" w:cs="Arial"/>
          <w:color w:val="343536"/>
          <w:szCs w:val="24"/>
          <w:lang w:val="tr-TR" w:eastAsia="tr-TR"/>
        </w:rPr>
        <w:t>. </w:t>
      </w:r>
      <w:r w:rsidR="00B7290C">
        <w:rPr>
          <w:rFonts w:ascii="Arial" w:eastAsia="Times New Roman" w:hAnsi="Arial" w:cs="Arial"/>
          <w:color w:val="343536"/>
          <w:szCs w:val="24"/>
          <w:lang w:val="tr-TR" w:eastAsia="tr-TR"/>
        </w:rPr>
        <w:t xml:space="preserve">Cleveland </w:t>
      </w:r>
      <w:proofErr w:type="spellStart"/>
      <w:r w:rsidR="00B7290C">
        <w:rPr>
          <w:rFonts w:ascii="Arial" w:eastAsia="Times New Roman" w:hAnsi="Arial" w:cs="Arial"/>
          <w:color w:val="343536"/>
          <w:szCs w:val="24"/>
          <w:lang w:val="tr-TR" w:eastAsia="tr-TR"/>
        </w:rPr>
        <w:t>Clinic</w:t>
      </w:r>
      <w:proofErr w:type="spellEnd"/>
      <w:r w:rsidR="00B7290C">
        <w:rPr>
          <w:rFonts w:ascii="Arial" w:eastAsia="Times New Roman" w:hAnsi="Arial" w:cs="Arial"/>
          <w:color w:val="343536"/>
          <w:szCs w:val="24"/>
          <w:lang w:val="tr-TR" w:eastAsia="tr-TR"/>
        </w:rPr>
        <w:t xml:space="preserve"> </w:t>
      </w:r>
      <w:proofErr w:type="spellStart"/>
      <w:r w:rsidR="00B7290C">
        <w:rPr>
          <w:rFonts w:ascii="Arial" w:eastAsia="Times New Roman" w:hAnsi="Arial" w:cs="Arial"/>
          <w:color w:val="343536"/>
          <w:sz w:val="26"/>
          <w:szCs w:val="26"/>
          <w:lang w:eastAsia="tr-TR"/>
        </w:rPr>
        <w:t>Hipertansiyon</w:t>
      </w:r>
      <w:proofErr w:type="spellEnd"/>
      <w:r w:rsidR="00B7290C">
        <w:rPr>
          <w:rFonts w:ascii="Arial" w:eastAsia="Times New Roman" w:hAnsi="Arial" w:cs="Arial"/>
          <w:color w:val="343536"/>
          <w:sz w:val="26"/>
          <w:szCs w:val="26"/>
          <w:lang w:eastAsia="tr-TR"/>
        </w:rPr>
        <w:t xml:space="preserve"> </w:t>
      </w:r>
      <w:proofErr w:type="spellStart"/>
      <w:r w:rsidR="00B7290C">
        <w:rPr>
          <w:rFonts w:ascii="Arial" w:eastAsia="Times New Roman" w:hAnsi="Arial" w:cs="Arial"/>
          <w:color w:val="343536"/>
          <w:sz w:val="26"/>
          <w:szCs w:val="26"/>
          <w:lang w:eastAsia="tr-TR"/>
        </w:rPr>
        <w:t>ve</w:t>
      </w:r>
      <w:proofErr w:type="spellEnd"/>
      <w:r w:rsidR="00B7290C">
        <w:rPr>
          <w:rFonts w:ascii="Arial" w:eastAsia="Times New Roman" w:hAnsi="Arial" w:cs="Arial"/>
          <w:color w:val="343536"/>
          <w:sz w:val="26"/>
          <w:szCs w:val="26"/>
          <w:lang w:eastAsia="tr-TR"/>
        </w:rPr>
        <w:t xml:space="preserve"> </w:t>
      </w:r>
      <w:proofErr w:type="spellStart"/>
      <w:r w:rsidR="00B7290C">
        <w:rPr>
          <w:rFonts w:ascii="Arial" w:eastAsia="Times New Roman" w:hAnsi="Arial" w:cs="Arial"/>
          <w:color w:val="343536"/>
          <w:sz w:val="26"/>
          <w:szCs w:val="26"/>
          <w:lang w:eastAsia="tr-TR"/>
        </w:rPr>
        <w:t>Böbrek</w:t>
      </w:r>
      <w:proofErr w:type="spellEnd"/>
      <w:r w:rsidR="00B7290C">
        <w:rPr>
          <w:rFonts w:ascii="Arial" w:eastAsia="Times New Roman" w:hAnsi="Arial" w:cs="Arial"/>
          <w:color w:val="343536"/>
          <w:sz w:val="26"/>
          <w:szCs w:val="26"/>
          <w:lang w:eastAsia="tr-TR"/>
        </w:rPr>
        <w:t xml:space="preserve"> Ana</w:t>
      </w:r>
      <w:r w:rsidR="00B7290C">
        <w:rPr>
          <w:rFonts w:ascii="Arial" w:eastAsia="Times New Roman" w:hAnsi="Arial" w:cs="Arial"/>
          <w:color w:val="343536"/>
          <w:sz w:val="26"/>
          <w:szCs w:val="26"/>
          <w:lang w:eastAsia="tr-TR"/>
        </w:rPr>
        <w:t xml:space="preserve"> </w:t>
      </w:r>
      <w:proofErr w:type="spellStart"/>
      <w:r w:rsidR="00B7290C">
        <w:rPr>
          <w:rFonts w:ascii="Arial" w:eastAsia="Times New Roman" w:hAnsi="Arial" w:cs="Arial"/>
          <w:color w:val="343536"/>
          <w:sz w:val="26"/>
          <w:szCs w:val="26"/>
          <w:lang w:eastAsia="tr-TR"/>
        </w:rPr>
        <w:t>Bilimi</w:t>
      </w:r>
      <w:proofErr w:type="spellEnd"/>
      <w:r w:rsidR="00B7290C">
        <w:rPr>
          <w:rFonts w:ascii="Arial" w:eastAsia="Times New Roman" w:hAnsi="Arial" w:cs="Arial"/>
          <w:color w:val="343536"/>
          <w:sz w:val="26"/>
          <w:szCs w:val="26"/>
          <w:lang w:eastAsia="tr-TR"/>
        </w:rPr>
        <w:t xml:space="preserve"> </w:t>
      </w:r>
      <w:proofErr w:type="spellStart"/>
      <w:r w:rsidR="00B7290C">
        <w:rPr>
          <w:rFonts w:ascii="Arial" w:eastAsia="Times New Roman" w:hAnsi="Arial" w:cs="Arial"/>
          <w:color w:val="343536"/>
          <w:sz w:val="26"/>
          <w:szCs w:val="26"/>
          <w:lang w:eastAsia="tr-TR"/>
        </w:rPr>
        <w:t>Departmanı</w:t>
      </w:r>
      <w:proofErr w:type="spellEnd"/>
      <w:r w:rsidR="00B7290C">
        <w:rPr>
          <w:rFonts w:ascii="Arial" w:eastAsia="Times New Roman" w:hAnsi="Arial" w:cs="Arial"/>
          <w:color w:val="343536"/>
          <w:sz w:val="26"/>
          <w:szCs w:val="26"/>
          <w:lang w:eastAsia="tr-TR"/>
        </w:rPr>
        <w:t xml:space="preserve"> </w:t>
      </w:r>
      <w:proofErr w:type="spellStart"/>
      <w:proofErr w:type="gramStart"/>
      <w:r w:rsidR="00B7290C">
        <w:rPr>
          <w:rFonts w:ascii="Arial" w:eastAsia="Times New Roman" w:hAnsi="Arial" w:cs="Arial"/>
          <w:color w:val="343536"/>
          <w:sz w:val="26"/>
          <w:szCs w:val="26"/>
          <w:lang w:eastAsia="tr-TR"/>
        </w:rPr>
        <w:t>Bölüm</w:t>
      </w:r>
      <w:proofErr w:type="spellEnd"/>
      <w:r w:rsidR="00B7290C">
        <w:rPr>
          <w:rFonts w:ascii="Arial" w:eastAsia="Times New Roman" w:hAnsi="Arial" w:cs="Arial"/>
          <w:color w:val="343536"/>
          <w:sz w:val="26"/>
          <w:szCs w:val="26"/>
          <w:lang w:eastAsia="tr-TR"/>
        </w:rPr>
        <w:t xml:space="preserve"> </w:t>
      </w:r>
      <w:r w:rsidR="00B7290C">
        <w:rPr>
          <w:rFonts w:ascii="Arial" w:eastAsia="Times New Roman" w:hAnsi="Arial" w:cs="Arial"/>
          <w:color w:val="343536"/>
          <w:sz w:val="26"/>
          <w:szCs w:val="26"/>
          <w:lang w:eastAsia="tr-TR"/>
        </w:rPr>
        <w:t xml:space="preserve"> </w:t>
      </w:r>
      <w:proofErr w:type="spellStart"/>
      <w:r w:rsidR="00B7290C">
        <w:rPr>
          <w:rFonts w:ascii="Arial" w:eastAsia="Times New Roman" w:hAnsi="Arial" w:cs="Arial"/>
          <w:color w:val="343536"/>
          <w:sz w:val="26"/>
          <w:szCs w:val="26"/>
          <w:lang w:eastAsia="tr-TR"/>
        </w:rPr>
        <w:t>Başkanı</w:t>
      </w:r>
      <w:proofErr w:type="spellEnd"/>
      <w:proofErr w:type="gramEnd"/>
      <w:r w:rsidR="00B7290C">
        <w:rPr>
          <w:rFonts w:ascii="Arial" w:eastAsia="Times New Roman" w:hAnsi="Arial" w:cs="Arial"/>
          <w:color w:val="343536"/>
          <w:sz w:val="26"/>
          <w:szCs w:val="26"/>
          <w:lang w:eastAsia="tr-TR"/>
        </w:rPr>
        <w:t xml:space="preserve"> </w:t>
      </w:r>
      <w:proofErr w:type="spellStart"/>
      <w:r w:rsidR="00B7290C" w:rsidRPr="00B7290C">
        <w:rPr>
          <w:rFonts w:ascii="Arial" w:eastAsia="Times New Roman" w:hAnsi="Arial" w:cs="Arial"/>
          <w:color w:val="343536"/>
          <w:szCs w:val="24"/>
          <w:lang w:val="tr-TR" w:eastAsia="tr-TR"/>
        </w:rPr>
        <w:t>Nefrolog</w:t>
      </w:r>
      <w:proofErr w:type="spellEnd"/>
      <w:r w:rsidR="00B7290C" w:rsidRPr="00B7290C">
        <w:rPr>
          <w:rFonts w:ascii="Arial" w:eastAsia="Times New Roman" w:hAnsi="Arial" w:cs="Arial"/>
          <w:color w:val="343536"/>
          <w:szCs w:val="24"/>
          <w:lang w:val="tr-TR" w:eastAsia="tr-TR"/>
        </w:rPr>
        <w:t> </w:t>
      </w:r>
      <w:hyperlink r:id="rId12" w:tgtFrame="_blank" w:history="1">
        <w:r w:rsidR="00B7290C" w:rsidRPr="00B7290C">
          <w:rPr>
            <w:rFonts w:ascii="Arial" w:eastAsia="Times New Roman" w:hAnsi="Arial" w:cs="Arial"/>
            <w:color w:val="343536"/>
            <w:szCs w:val="24"/>
            <w:lang w:val="tr-TR" w:eastAsia="tr-TR"/>
          </w:rPr>
          <w:t>Dr.</w:t>
        </w:r>
        <w:r w:rsidR="00B7290C" w:rsidRPr="00B7290C">
          <w:rPr>
            <w:rFonts w:ascii="Arial" w:eastAsia="Times New Roman" w:hAnsi="Arial" w:cs="Arial"/>
            <w:color w:val="343536"/>
            <w:szCs w:val="24"/>
            <w:lang w:val="tr-TR" w:eastAsia="tr-TR"/>
          </w:rPr>
          <w:t xml:space="preserve"> Robert </w:t>
        </w:r>
        <w:proofErr w:type="spellStart"/>
        <w:r w:rsidR="00B7290C" w:rsidRPr="00B7290C">
          <w:rPr>
            <w:rFonts w:ascii="Arial" w:eastAsia="Times New Roman" w:hAnsi="Arial" w:cs="Arial"/>
            <w:color w:val="343536"/>
            <w:szCs w:val="24"/>
            <w:lang w:val="tr-TR" w:eastAsia="tr-TR"/>
          </w:rPr>
          <w:t>Heyka</w:t>
        </w:r>
        <w:proofErr w:type="spellEnd"/>
      </w:hyperlink>
      <w:r w:rsidR="00B7290C">
        <w:rPr>
          <w:rFonts w:ascii="Arial" w:eastAsia="Times New Roman" w:hAnsi="Arial" w:cs="Arial"/>
          <w:color w:val="343536"/>
          <w:szCs w:val="24"/>
          <w:lang w:val="tr-TR" w:eastAsia="tr-TR"/>
        </w:rPr>
        <w:t xml:space="preserve"> şöyle söyledi; ‘ B</w:t>
      </w:r>
      <w:r w:rsidRPr="003265EC">
        <w:rPr>
          <w:rFonts w:ascii="Arial" w:eastAsia="Times New Roman" w:hAnsi="Arial" w:cs="Arial"/>
          <w:color w:val="343536"/>
          <w:szCs w:val="24"/>
          <w:lang w:val="tr-TR" w:eastAsia="tr-TR"/>
        </w:rPr>
        <w:t xml:space="preserve">azı hastaları diyalize girmeyi </w:t>
      </w:r>
      <w:proofErr w:type="spellStart"/>
      <w:r w:rsidRPr="003265EC">
        <w:rPr>
          <w:rFonts w:ascii="Arial" w:eastAsia="Times New Roman" w:hAnsi="Arial" w:cs="Arial"/>
          <w:color w:val="343536"/>
          <w:szCs w:val="24"/>
          <w:lang w:val="tr-TR" w:eastAsia="tr-TR"/>
        </w:rPr>
        <w:t>ertelerler</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fakat</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bunu</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denediklerinde</w:t>
      </w:r>
      <w:proofErr w:type="spellEnd"/>
      <w:r w:rsidRPr="003265EC">
        <w:rPr>
          <w:rFonts w:ascii="Arial" w:eastAsia="Times New Roman" w:hAnsi="Arial" w:cs="Arial"/>
          <w:color w:val="343536"/>
          <w:szCs w:val="24"/>
          <w:lang w:val="tr-TR" w:eastAsia="tr-TR"/>
        </w:rPr>
        <w:t xml:space="preserve">, a </w:t>
      </w:r>
      <w:proofErr w:type="spellStart"/>
      <w:r w:rsidRPr="003265EC">
        <w:rPr>
          <w:rFonts w:ascii="Arial" w:eastAsia="Times New Roman" w:hAnsi="Arial" w:cs="Arial"/>
          <w:color w:val="343536"/>
          <w:szCs w:val="24"/>
          <w:lang w:val="tr-TR" w:eastAsia="tr-TR"/>
        </w:rPr>
        <w:t>tatlı</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bir</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sürpriz</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ile</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karşılaşırlar</w:t>
      </w:r>
      <w:proofErr w:type="spellEnd"/>
      <w:r w:rsidRPr="003265EC">
        <w:rPr>
          <w:rFonts w:ascii="Arial" w:eastAsia="Times New Roman" w:hAnsi="Arial" w:cs="Arial"/>
          <w:color w:val="343536"/>
          <w:szCs w:val="24"/>
          <w:lang w:val="tr-TR" w:eastAsia="tr-TR"/>
        </w:rPr>
        <w:t xml:space="preserve">. İnsanlar </w:t>
      </w:r>
      <w:proofErr w:type="spellStart"/>
      <w:r w:rsidRPr="003265EC">
        <w:rPr>
          <w:rFonts w:ascii="Arial" w:eastAsia="Times New Roman" w:hAnsi="Arial" w:cs="Arial"/>
          <w:color w:val="343536"/>
          <w:szCs w:val="24"/>
          <w:lang w:val="tr-TR" w:eastAsia="tr-TR"/>
        </w:rPr>
        <w:t>sıklıkla</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tedavi</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oluncaya</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kadar</w:t>
      </w:r>
      <w:proofErr w:type="spellEnd"/>
      <w:r w:rsidRPr="003265EC">
        <w:rPr>
          <w:rFonts w:ascii="Arial" w:eastAsia="Times New Roman" w:hAnsi="Arial" w:cs="Arial"/>
          <w:color w:val="343536"/>
          <w:szCs w:val="24"/>
          <w:lang w:val="tr-TR" w:eastAsia="tr-TR"/>
        </w:rPr>
        <w:t xml:space="preserve"> ne </w:t>
      </w:r>
      <w:proofErr w:type="spellStart"/>
      <w:r w:rsidRPr="003265EC">
        <w:rPr>
          <w:rFonts w:ascii="Arial" w:eastAsia="Times New Roman" w:hAnsi="Arial" w:cs="Arial"/>
          <w:color w:val="343536"/>
          <w:szCs w:val="24"/>
          <w:lang w:val="tr-TR" w:eastAsia="tr-TR"/>
        </w:rPr>
        <w:t>kadar</w:t>
      </w:r>
      <w:proofErr w:type="spellEnd"/>
      <w:r w:rsidRPr="003265EC">
        <w:rPr>
          <w:rFonts w:ascii="Arial" w:eastAsia="Times New Roman" w:hAnsi="Arial" w:cs="Arial"/>
          <w:color w:val="343536"/>
          <w:szCs w:val="24"/>
          <w:lang w:val="tr-TR" w:eastAsia="tr-TR"/>
        </w:rPr>
        <w:t xml:space="preserve"> kötü hissetmekte olduklarını </w:t>
      </w:r>
      <w:r w:rsidR="00B7290C">
        <w:rPr>
          <w:rFonts w:ascii="Arial" w:eastAsia="Times New Roman" w:hAnsi="Arial" w:cs="Arial"/>
          <w:color w:val="343536"/>
          <w:szCs w:val="24"/>
          <w:lang w:val="tr-TR" w:eastAsia="tr-TR"/>
        </w:rPr>
        <w:t>fark etmezler</w:t>
      </w:r>
      <w:r w:rsidRPr="003265EC">
        <w:rPr>
          <w:rFonts w:ascii="Arial" w:eastAsia="Times New Roman" w:hAnsi="Arial" w:cs="Arial"/>
          <w:color w:val="343536"/>
          <w:szCs w:val="24"/>
          <w:lang w:val="tr-TR" w:eastAsia="tr-TR"/>
        </w:rPr>
        <w:t xml:space="preserve">. İlk </w:t>
      </w:r>
      <w:proofErr w:type="spellStart"/>
      <w:r w:rsidRPr="003265EC">
        <w:rPr>
          <w:rFonts w:ascii="Arial" w:eastAsia="Times New Roman" w:hAnsi="Arial" w:cs="Arial"/>
          <w:color w:val="343536"/>
          <w:szCs w:val="24"/>
          <w:lang w:val="tr-TR" w:eastAsia="tr-TR"/>
        </w:rPr>
        <w:t>birkaç</w:t>
      </w:r>
      <w:proofErr w:type="spellEnd"/>
      <w:r w:rsidRPr="003265EC">
        <w:rPr>
          <w:rFonts w:ascii="Arial" w:eastAsia="Times New Roman" w:hAnsi="Arial" w:cs="Arial"/>
          <w:color w:val="343536"/>
          <w:szCs w:val="24"/>
          <w:lang w:val="tr-TR" w:eastAsia="tr-TR"/>
        </w:rPr>
        <w:t xml:space="preserve"> ay </w:t>
      </w:r>
      <w:proofErr w:type="spellStart"/>
      <w:r w:rsidRPr="003265EC">
        <w:rPr>
          <w:rFonts w:ascii="Arial" w:eastAsia="Times New Roman" w:hAnsi="Arial" w:cs="Arial"/>
          <w:color w:val="343536"/>
          <w:szCs w:val="24"/>
          <w:lang w:val="tr-TR" w:eastAsia="tr-TR"/>
        </w:rPr>
        <w:t>içerisinde</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iştahları</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yerine</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gelir</w:t>
      </w:r>
      <w:proofErr w:type="spellEnd"/>
      <w:r w:rsidRPr="003265EC">
        <w:rPr>
          <w:rFonts w:ascii="Arial" w:eastAsia="Times New Roman" w:hAnsi="Arial" w:cs="Arial"/>
          <w:color w:val="343536"/>
          <w:szCs w:val="24"/>
          <w:lang w:val="tr-TR" w:eastAsia="tr-TR"/>
        </w:rPr>
        <w:t xml:space="preserve">, kilo </w:t>
      </w:r>
      <w:proofErr w:type="spellStart"/>
      <w:r w:rsidRPr="003265EC">
        <w:rPr>
          <w:rFonts w:ascii="Arial" w:eastAsia="Times New Roman" w:hAnsi="Arial" w:cs="Arial"/>
          <w:color w:val="343536"/>
          <w:szCs w:val="24"/>
          <w:lang w:val="tr-TR" w:eastAsia="tr-TR"/>
        </w:rPr>
        <w:t>alırlar</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ve</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daha</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fazla</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enerjileri</w:t>
      </w:r>
      <w:proofErr w:type="spellEnd"/>
      <w:r w:rsidRPr="003265EC">
        <w:rPr>
          <w:rFonts w:ascii="Arial" w:eastAsia="Times New Roman" w:hAnsi="Arial" w:cs="Arial"/>
          <w:color w:val="343536"/>
          <w:szCs w:val="24"/>
          <w:lang w:val="tr-TR" w:eastAsia="tr-TR"/>
        </w:rPr>
        <w:t xml:space="preserve"> </w:t>
      </w:r>
      <w:proofErr w:type="spellStart"/>
      <w:r w:rsidRPr="003265EC">
        <w:rPr>
          <w:rFonts w:ascii="Arial" w:eastAsia="Times New Roman" w:hAnsi="Arial" w:cs="Arial"/>
          <w:color w:val="343536"/>
          <w:szCs w:val="24"/>
          <w:lang w:val="tr-TR" w:eastAsia="tr-TR"/>
        </w:rPr>
        <w:t>olur</w:t>
      </w:r>
      <w:proofErr w:type="spellEnd"/>
      <w:r w:rsidRPr="003265EC">
        <w:rPr>
          <w:rFonts w:ascii="Arial" w:eastAsia="Times New Roman" w:hAnsi="Arial" w:cs="Arial"/>
          <w:color w:val="343536"/>
          <w:szCs w:val="24"/>
          <w:lang w:val="tr-TR" w:eastAsia="tr-TR"/>
        </w:rPr>
        <w:t>.”</w:t>
      </w:r>
    </w:p>
    <w:p w14:paraId="14D61C45" w14:textId="77777777" w:rsidR="003265EC" w:rsidRPr="003265EC" w:rsidRDefault="003265EC" w:rsidP="003265EC">
      <w:pPr>
        <w:shd w:val="clear" w:color="auto" w:fill="FFFFFF"/>
        <w:spacing w:after="360"/>
        <w:rPr>
          <w:rFonts w:ascii="Arial" w:eastAsia="Times New Roman" w:hAnsi="Arial" w:cs="Arial"/>
          <w:color w:val="343536"/>
          <w:sz w:val="24"/>
          <w:szCs w:val="24"/>
          <w:lang w:eastAsia="tr-TR"/>
        </w:rPr>
      </w:pPr>
      <w:proofErr w:type="gramStart"/>
      <w:r w:rsidRPr="003265EC">
        <w:rPr>
          <w:rFonts w:ascii="Arial" w:eastAsia="Times New Roman" w:hAnsi="Arial" w:cs="Arial"/>
          <w:color w:val="343536"/>
          <w:sz w:val="24"/>
          <w:szCs w:val="24"/>
          <w:lang w:eastAsia="tr-TR"/>
        </w:rPr>
        <w:t>Fakat,</w:t>
      </w:r>
      <w:proofErr w:type="gramEnd"/>
      <w:r w:rsidRPr="003265EC">
        <w:rPr>
          <w:rFonts w:ascii="Arial" w:eastAsia="Times New Roman" w:hAnsi="Arial" w:cs="Arial"/>
          <w:color w:val="343536"/>
          <w:sz w:val="24"/>
          <w:szCs w:val="24"/>
          <w:lang w:eastAsia="tr-TR"/>
        </w:rPr>
        <w:t xml:space="preserve"> diyaliz tedavisine harcanan süre kişinin bağımsızlığını ve hayat kalitesini düşürebilmektedir.</w:t>
      </w:r>
    </w:p>
    <w:p w14:paraId="750743BA" w14:textId="562A5989"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lastRenderedPageBreak/>
        <w:t>2.  Nakilin faydaları yan etkilerinden fazladır.  D</w:t>
      </w:r>
      <w:r w:rsidR="00B7290C">
        <w:rPr>
          <w:rFonts w:ascii="Arial" w:eastAsia="Times New Roman" w:hAnsi="Arial" w:cs="Arial"/>
          <w:color w:val="343536"/>
          <w:sz w:val="24"/>
          <w:szCs w:val="24"/>
          <w:lang w:eastAsia="tr-TR"/>
        </w:rPr>
        <w:t xml:space="preserve">r. </w:t>
      </w:r>
      <w:proofErr w:type="spellStart"/>
      <w:r w:rsidRPr="003265EC">
        <w:rPr>
          <w:rFonts w:ascii="Arial" w:eastAsia="Times New Roman" w:hAnsi="Arial" w:cs="Arial"/>
          <w:color w:val="343536"/>
          <w:sz w:val="24"/>
          <w:szCs w:val="24"/>
          <w:lang w:eastAsia="tr-TR"/>
        </w:rPr>
        <w:t>Poggio’ya</w:t>
      </w:r>
      <w:proofErr w:type="spellEnd"/>
      <w:r w:rsidRPr="003265EC">
        <w:rPr>
          <w:rFonts w:ascii="Arial" w:eastAsia="Times New Roman" w:hAnsi="Arial" w:cs="Arial"/>
          <w:color w:val="343536"/>
          <w:sz w:val="24"/>
          <w:szCs w:val="24"/>
          <w:lang w:eastAsia="tr-TR"/>
        </w:rPr>
        <w:t xml:space="preserve"> göre, “Nakil yapmanın eksilerine rağmen, kısa dönem ve uzun dönem sonuçlarının diyalizden çok daha iyi olduğuna dair bol miktarda veri bulunmaktadır. Hayat kaliteleri artar, daha iyi ve daha uzun yaşarlar”.</w:t>
      </w:r>
    </w:p>
    <w:p w14:paraId="32BE2D68" w14:textId="77777777"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Gerçekte,  </w:t>
      </w:r>
      <w:hyperlink r:id="rId13" w:tgtFrame="_blank" w:history="1">
        <w:r w:rsidRPr="003265EC">
          <w:rPr>
            <w:rFonts w:ascii="Arial" w:hAnsi="Arial" w:cs="Arial"/>
            <w:color w:val="343536"/>
            <w:sz w:val="24"/>
            <w:szCs w:val="24"/>
          </w:rPr>
          <w:t>dönüm noktası niteliğindeki 1999 yılı çalışması</w:t>
        </w:r>
      </w:hyperlink>
      <w:r w:rsidRPr="003265EC">
        <w:rPr>
          <w:rFonts w:ascii="Arial" w:eastAsia="Times New Roman" w:hAnsi="Arial" w:cs="Arial"/>
          <w:color w:val="343536"/>
          <w:sz w:val="24"/>
          <w:szCs w:val="24"/>
          <w:lang w:eastAsia="tr-TR"/>
        </w:rPr>
        <w:t> diyalize bağlı olarak nakil bekleyen hastaların sağlık sonuçlarını henüz yeni bir böbreğe kavuşmuş hastalar ile karşılaştırmıştır. Çalışma, nakil hastalarının uzun dönem ölüm oranlarının diyaliz hastalarına göre 48% ile 82% daha düşük olduğunu göstermiştir.</w:t>
      </w:r>
    </w:p>
    <w:p w14:paraId="44E0CBEB" w14:textId="77777777"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Amerika Birleşik Devletleri’nde her yıl gerçekleştirilen 16,000 böbrek naklinden yüzde 30-40 kadarı yaşayan bağışçılardan gelir. Bu nakillerin başarı şansı, kadavralardan yapılan nakillerin başarı şansından daha yüksektir.</w:t>
      </w:r>
    </w:p>
    <w:p w14:paraId="7EFBC7BD" w14:textId="77777777"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 xml:space="preserve">3. Herkes bir nakil alamaz. Dr. </w:t>
      </w:r>
      <w:proofErr w:type="spellStart"/>
      <w:r w:rsidRPr="003265EC">
        <w:rPr>
          <w:rFonts w:ascii="Arial" w:eastAsia="Times New Roman" w:hAnsi="Arial" w:cs="Arial"/>
          <w:color w:val="343536"/>
          <w:sz w:val="24"/>
          <w:szCs w:val="24"/>
          <w:lang w:eastAsia="tr-TR"/>
        </w:rPr>
        <w:t>Poggio</w:t>
      </w:r>
      <w:proofErr w:type="spellEnd"/>
      <w:r w:rsidRPr="003265EC">
        <w:rPr>
          <w:rFonts w:ascii="Arial" w:eastAsia="Times New Roman" w:hAnsi="Arial" w:cs="Arial"/>
          <w:color w:val="343536"/>
          <w:sz w:val="24"/>
          <w:szCs w:val="24"/>
          <w:lang w:eastAsia="tr-TR"/>
        </w:rPr>
        <w:t>, kimin bir yeni böbrek adayı olduğunu belirlemede birçok faktörü göz önüne almaktadır. Diyabet veya kalp yetmezliği gibi diğer tıbbi durum da bunlardan biridir. Fakat adaylığınız iyileştirmek için yollar mevcuttur.</w:t>
      </w:r>
    </w:p>
    <w:p w14:paraId="1C2AA7E8" w14:textId="77777777"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 xml:space="preserve">Dr. </w:t>
      </w:r>
      <w:proofErr w:type="spellStart"/>
      <w:r w:rsidRPr="003265EC">
        <w:rPr>
          <w:rFonts w:ascii="Arial" w:eastAsia="Times New Roman" w:hAnsi="Arial" w:cs="Arial"/>
          <w:color w:val="343536"/>
          <w:sz w:val="24"/>
          <w:szCs w:val="24"/>
          <w:lang w:eastAsia="tr-TR"/>
        </w:rPr>
        <w:t>Poggio</w:t>
      </w:r>
      <w:proofErr w:type="spellEnd"/>
      <w:r w:rsidRPr="003265EC">
        <w:rPr>
          <w:rFonts w:ascii="Arial" w:eastAsia="Times New Roman" w:hAnsi="Arial" w:cs="Arial"/>
          <w:color w:val="343536"/>
          <w:sz w:val="24"/>
          <w:szCs w:val="24"/>
          <w:lang w:eastAsia="tr-TR"/>
        </w:rPr>
        <w:t xml:space="preserve"> “Sağlıklı ve aktif kalın” demektedir. “Sigara içmek gibi, bir nakli zorlaştırabilecek şartlarınızı yönetin ve tıbbi tedavilerinize uyumlu olarak kalın.”</w:t>
      </w:r>
    </w:p>
    <w:p w14:paraId="2B7827B4" w14:textId="6DA44030" w:rsidR="003265EC" w:rsidRPr="003265EC" w:rsidRDefault="003265EC" w:rsidP="003265EC">
      <w:pPr>
        <w:shd w:val="clear" w:color="auto" w:fill="FFFFFF"/>
        <w:spacing w:after="360"/>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4. Bakımınız akıllıca seçin. Diyalize bağlı olarak iyi bir yaşam, bakımınız için doğru yeri seçmenize bağlıdır. Sosyal hizmet uzmanları destek sağlamalıdır. Size sağlık koruma hizmeti verenler arasındaki iyi iletişim anahtar bir faktördür. Ve hastalar arasında sosyal etkileşim içeren bir pozitif atmosfer de ayrıca önemlidir.</w:t>
      </w:r>
    </w:p>
    <w:p w14:paraId="4FB65DFA" w14:textId="77777777" w:rsidR="003265EC" w:rsidRPr="003265EC" w:rsidRDefault="003265EC" w:rsidP="003265EC">
      <w:pPr>
        <w:shd w:val="clear" w:color="auto" w:fill="FFFFFF"/>
        <w:rPr>
          <w:rFonts w:ascii="Arial" w:eastAsia="Times New Roman" w:hAnsi="Arial" w:cs="Arial"/>
          <w:color w:val="343536"/>
          <w:sz w:val="24"/>
          <w:szCs w:val="24"/>
          <w:lang w:eastAsia="tr-TR"/>
        </w:rPr>
      </w:pPr>
      <w:r w:rsidRPr="003265EC">
        <w:rPr>
          <w:rFonts w:ascii="Arial" w:eastAsia="Times New Roman" w:hAnsi="Arial" w:cs="Arial"/>
          <w:color w:val="343536"/>
          <w:sz w:val="24"/>
          <w:szCs w:val="24"/>
          <w:lang w:eastAsia="tr-TR"/>
        </w:rPr>
        <w:t xml:space="preserve">Eğer böbrek hastalığınız varsa ve mevcut durumda diyalize bağlı iseniz, doktorunuz ile bir böbrek nakli için görüşmeye çekinmeyin. Kişisel durumunuza bağlı olarak, bu size birçok fayda sunabilir. </w:t>
      </w:r>
    </w:p>
    <w:p w14:paraId="224026C6" w14:textId="77777777" w:rsidR="003265EC" w:rsidRDefault="003265EC" w:rsidP="003265EC"/>
    <w:p w14:paraId="3B391C2C" w14:textId="77777777" w:rsidR="00641BE0" w:rsidRPr="00AC4780" w:rsidRDefault="00641BE0" w:rsidP="00020190">
      <w:pPr>
        <w:rPr>
          <w:rFonts w:ascii="Arial" w:hAnsi="Arial" w:cs="Arial"/>
          <w:sz w:val="20"/>
        </w:rPr>
      </w:pPr>
    </w:p>
    <w:p w14:paraId="72F12D5D" w14:textId="143D42F7" w:rsidR="0083425D" w:rsidRDefault="0083425D" w:rsidP="00641BE0">
      <w:pPr>
        <w:ind w:firstLine="0"/>
        <w:jc w:val="left"/>
        <w:rPr>
          <w:rFonts w:cs="Times New Roman"/>
          <w:sz w:val="26"/>
          <w:szCs w:val="26"/>
        </w:rPr>
      </w:pPr>
    </w:p>
    <w:p w14:paraId="2013A2F4" w14:textId="24EF3908" w:rsidR="00641BE0" w:rsidRDefault="00641BE0" w:rsidP="00641BE0">
      <w:pPr>
        <w:ind w:firstLine="0"/>
        <w:jc w:val="left"/>
        <w:rPr>
          <w:rFonts w:cs="Times New Roman"/>
          <w:sz w:val="26"/>
          <w:szCs w:val="26"/>
        </w:rPr>
      </w:pPr>
      <w:r>
        <w:rPr>
          <w:rFonts w:ascii="Arial" w:hAnsi="Arial" w:cs="Arial"/>
          <w:noProof/>
          <w:color w:val="343536"/>
          <w:lang w:eastAsia="tr-TR"/>
        </w:rPr>
        <w:drawing>
          <wp:inline distT="0" distB="0" distL="0" distR="0" wp14:anchorId="086B9B16" wp14:editId="784A0B3D">
            <wp:extent cx="1676400" cy="431478"/>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ClinicLogo.gif"/>
                    <pic:cNvPicPr/>
                  </pic:nvPicPr>
                  <pic:blipFill>
                    <a:blip r:embed="rId14">
                      <a:extLst>
                        <a:ext uri="{28A0092B-C50C-407E-A947-70E740481C1C}">
                          <a14:useLocalDpi xmlns:a14="http://schemas.microsoft.com/office/drawing/2010/main" val="0"/>
                        </a:ext>
                      </a:extLst>
                    </a:blip>
                    <a:stretch>
                      <a:fillRect/>
                    </a:stretch>
                  </pic:blipFill>
                  <pic:spPr>
                    <a:xfrm>
                      <a:off x="0" y="0"/>
                      <a:ext cx="1676400" cy="431478"/>
                    </a:xfrm>
                    <a:prstGeom prst="rect">
                      <a:avLst/>
                    </a:prstGeom>
                  </pic:spPr>
                </pic:pic>
              </a:graphicData>
            </a:graphic>
          </wp:inline>
        </w:drawing>
      </w:r>
      <w:bookmarkStart w:id="0" w:name="_GoBack"/>
      <w:bookmarkEnd w:id="0"/>
    </w:p>
    <w:p w14:paraId="2C5F33D9" w14:textId="2B052F3C" w:rsidR="00641BE0" w:rsidRDefault="00641BE0" w:rsidP="00641BE0">
      <w:pPr>
        <w:ind w:firstLine="0"/>
        <w:jc w:val="left"/>
        <w:rPr>
          <w:rFonts w:cs="Times New Roman"/>
          <w:sz w:val="26"/>
          <w:szCs w:val="26"/>
        </w:rPr>
      </w:pPr>
      <w:r>
        <w:rPr>
          <w:rFonts w:cs="Times New Roman"/>
          <w:noProof/>
          <w:sz w:val="26"/>
          <w:szCs w:val="26"/>
          <w:lang w:eastAsia="tr-TR"/>
        </w:rPr>
        <mc:AlternateContent>
          <mc:Choice Requires="wps">
            <w:drawing>
              <wp:anchor distT="0" distB="0" distL="114300" distR="114300" simplePos="0" relativeHeight="251660288" behindDoc="0" locked="0" layoutInCell="1" allowOverlap="1" wp14:anchorId="00F1DD9A" wp14:editId="24B0B0F8">
                <wp:simplePos x="0" y="0"/>
                <wp:positionH relativeFrom="column">
                  <wp:posOffset>-4446</wp:posOffset>
                </wp:positionH>
                <wp:positionV relativeFrom="paragraph">
                  <wp:posOffset>35560</wp:posOffset>
                </wp:positionV>
                <wp:extent cx="4695825" cy="9525"/>
                <wp:effectExtent l="0" t="0" r="28575" b="28575"/>
                <wp:wrapNone/>
                <wp:docPr id="6" name="Düz Bağlayıcı 6"/>
                <wp:cNvGraphicFramePr/>
                <a:graphic xmlns:a="http://schemas.openxmlformats.org/drawingml/2006/main">
                  <a:graphicData uri="http://schemas.microsoft.com/office/word/2010/wordprocessingShape">
                    <wps:wsp>
                      <wps:cNvCnPr/>
                      <wps:spPr>
                        <a:xfrm flipV="1">
                          <a:off x="0" y="0"/>
                          <a:ext cx="4695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pt,2.8pt" to="36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" strokecolor="#5b9bd5 [3204]" strokeweight=".5pt">
                <v:stroke joinstyle="miter"/>
              </v:line>
            </w:pict>
          </mc:Fallback>
        </mc:AlternateContent>
      </w:r>
    </w:p>
    <w:p w14:paraId="5B54D110" w14:textId="77777777" w:rsidR="00641BE0" w:rsidRDefault="00641BE0" w:rsidP="00641BE0">
      <w:pPr>
        <w:ind w:firstLine="0"/>
        <w:jc w:val="left"/>
        <w:rPr>
          <w:rFonts w:cs="Times New Roman"/>
          <w:sz w:val="26"/>
          <w:szCs w:val="26"/>
        </w:rPr>
      </w:pPr>
    </w:p>
    <w:p w14:paraId="440DF033" w14:textId="77777777" w:rsidR="00641BE0" w:rsidRPr="00F200EC" w:rsidRDefault="00641BE0" w:rsidP="00641BE0">
      <w:pPr>
        <w:spacing w:after="40"/>
        <w:rPr>
          <w:rFonts w:ascii="Times New Roman" w:eastAsia="Times New Roman" w:hAnsi="Times New Roman"/>
          <w:lang w:eastAsia="tr-TR"/>
        </w:rPr>
      </w:pPr>
      <w:r w:rsidRPr="00F200EC">
        <w:rPr>
          <w:rFonts w:ascii="Arial" w:eastAsia="Times New Roman" w:hAnsi="Arial" w:cs="Arial"/>
          <w:b/>
          <w:bCs/>
          <w:color w:val="000000"/>
          <w:lang w:eastAsia="tr-TR"/>
        </w:rPr>
        <w:t xml:space="preserve">M. Salih Yildirim, </w:t>
      </w:r>
      <w:proofErr w:type="gramStart"/>
      <w:r w:rsidRPr="00F200EC">
        <w:rPr>
          <w:rFonts w:ascii="Arial" w:eastAsia="Times New Roman" w:hAnsi="Arial" w:cs="Arial"/>
          <w:b/>
          <w:bCs/>
          <w:color w:val="000000"/>
          <w:lang w:eastAsia="tr-TR"/>
        </w:rPr>
        <w:t>M.B.A</w:t>
      </w:r>
      <w:proofErr w:type="gramEnd"/>
      <w:r w:rsidRPr="00F200EC">
        <w:rPr>
          <w:rFonts w:ascii="Arial" w:eastAsia="Times New Roman" w:hAnsi="Arial" w:cs="Arial"/>
          <w:b/>
          <w:bCs/>
          <w:color w:val="000000"/>
          <w:lang w:eastAsia="tr-TR"/>
        </w:rPr>
        <w:t>.</w:t>
      </w:r>
    </w:p>
    <w:p w14:paraId="65C4A9B8" w14:textId="77777777" w:rsidR="00641BE0" w:rsidRPr="00F200EC" w:rsidRDefault="00641BE0" w:rsidP="00641BE0">
      <w:pPr>
        <w:spacing w:after="40"/>
        <w:rPr>
          <w:rFonts w:ascii="Times New Roman" w:eastAsia="Times New Roman" w:hAnsi="Times New Roman"/>
          <w:lang w:eastAsia="tr-TR"/>
        </w:rPr>
      </w:pPr>
      <w:r w:rsidRPr="00F200EC">
        <w:rPr>
          <w:rFonts w:ascii="Arial" w:eastAsia="Times New Roman" w:hAnsi="Arial" w:cs="Arial"/>
          <w:color w:val="000000"/>
          <w:lang w:eastAsia="tr-TR"/>
        </w:rPr>
        <w:t xml:space="preserve">International </w:t>
      </w:r>
      <w:proofErr w:type="spellStart"/>
      <w:r w:rsidRPr="00F200EC">
        <w:rPr>
          <w:rFonts w:ascii="Arial" w:eastAsia="Times New Roman" w:hAnsi="Arial" w:cs="Arial"/>
          <w:color w:val="000000"/>
          <w:lang w:eastAsia="tr-TR"/>
        </w:rPr>
        <w:t>Relations</w:t>
      </w:r>
      <w:proofErr w:type="spellEnd"/>
      <w:r w:rsidRPr="00F200EC">
        <w:rPr>
          <w:rFonts w:ascii="Arial" w:eastAsia="Times New Roman" w:hAnsi="Arial" w:cs="Arial"/>
          <w:color w:val="000000"/>
          <w:lang w:eastAsia="tr-TR"/>
        </w:rPr>
        <w:t xml:space="preserve"> Program Manager</w:t>
      </w:r>
    </w:p>
    <w:p w14:paraId="44AFE5D7" w14:textId="77777777" w:rsidR="00641BE0" w:rsidRPr="00F200EC" w:rsidRDefault="00641BE0" w:rsidP="00641BE0">
      <w:pPr>
        <w:spacing w:after="40"/>
        <w:rPr>
          <w:rFonts w:ascii="Times New Roman" w:eastAsia="Times New Roman" w:hAnsi="Times New Roman"/>
          <w:lang w:eastAsia="tr-TR"/>
        </w:rPr>
      </w:pPr>
      <w:r w:rsidRPr="00F200EC">
        <w:rPr>
          <w:rFonts w:ascii="Arial" w:eastAsia="Times New Roman" w:hAnsi="Arial" w:cs="Arial"/>
          <w:color w:val="000000"/>
          <w:lang w:eastAsia="tr-TR"/>
        </w:rPr>
        <w:t xml:space="preserve">Hakki Yeten Cad. No: 10/C | </w:t>
      </w:r>
      <w:proofErr w:type="spellStart"/>
      <w:r w:rsidRPr="00F200EC">
        <w:rPr>
          <w:rFonts w:ascii="Arial" w:eastAsia="Times New Roman" w:hAnsi="Arial" w:cs="Arial"/>
          <w:color w:val="000000"/>
          <w:lang w:eastAsia="tr-TR"/>
        </w:rPr>
        <w:t>Selenium</w:t>
      </w:r>
      <w:proofErr w:type="spellEnd"/>
      <w:r w:rsidRPr="00F200EC">
        <w:rPr>
          <w:rFonts w:ascii="Arial" w:eastAsia="Times New Roman" w:hAnsi="Arial" w:cs="Arial"/>
          <w:color w:val="000000"/>
          <w:lang w:eastAsia="tr-TR"/>
        </w:rPr>
        <w:t xml:space="preserve"> Plaza, Kat 5</w:t>
      </w:r>
    </w:p>
    <w:p w14:paraId="2B113576" w14:textId="77777777" w:rsidR="00641BE0" w:rsidRPr="00F200EC" w:rsidRDefault="00641BE0" w:rsidP="00641BE0">
      <w:pPr>
        <w:spacing w:after="40"/>
        <w:rPr>
          <w:rFonts w:ascii="Times New Roman" w:eastAsia="Times New Roman" w:hAnsi="Times New Roman"/>
          <w:lang w:eastAsia="tr-TR"/>
        </w:rPr>
      </w:pPr>
      <w:r w:rsidRPr="00F200EC">
        <w:rPr>
          <w:rFonts w:ascii="Arial" w:eastAsia="Times New Roman" w:hAnsi="Arial" w:cs="Arial"/>
          <w:color w:val="000000"/>
          <w:lang w:eastAsia="tr-TR"/>
        </w:rPr>
        <w:t xml:space="preserve">Fulya | </w:t>
      </w:r>
      <w:proofErr w:type="spellStart"/>
      <w:r w:rsidRPr="00F200EC">
        <w:rPr>
          <w:rFonts w:ascii="Arial" w:eastAsia="Times New Roman" w:hAnsi="Arial" w:cs="Arial"/>
          <w:color w:val="000000"/>
          <w:lang w:eastAsia="tr-TR"/>
        </w:rPr>
        <w:t>Besiktas</w:t>
      </w:r>
      <w:proofErr w:type="spellEnd"/>
      <w:r w:rsidRPr="00F200EC">
        <w:rPr>
          <w:rFonts w:ascii="Arial" w:eastAsia="Times New Roman" w:hAnsi="Arial" w:cs="Arial"/>
          <w:color w:val="000000"/>
          <w:lang w:eastAsia="tr-TR"/>
        </w:rPr>
        <w:t xml:space="preserve">, 34349 | </w:t>
      </w:r>
      <w:proofErr w:type="spellStart"/>
      <w:r w:rsidRPr="00F200EC">
        <w:rPr>
          <w:rFonts w:ascii="Arial" w:eastAsia="Times New Roman" w:hAnsi="Arial" w:cs="Arial"/>
          <w:color w:val="000000"/>
          <w:lang w:eastAsia="tr-TR"/>
        </w:rPr>
        <w:t>Istanbul</w:t>
      </w:r>
      <w:proofErr w:type="spellEnd"/>
      <w:r w:rsidRPr="00F200EC">
        <w:rPr>
          <w:rFonts w:ascii="Arial" w:eastAsia="Times New Roman" w:hAnsi="Arial" w:cs="Arial"/>
          <w:color w:val="000000"/>
          <w:lang w:eastAsia="tr-TR"/>
        </w:rPr>
        <w:t xml:space="preserve"> | </w:t>
      </w:r>
      <w:proofErr w:type="spellStart"/>
      <w:r w:rsidRPr="00F200EC">
        <w:rPr>
          <w:rFonts w:ascii="Arial" w:eastAsia="Times New Roman" w:hAnsi="Arial" w:cs="Arial"/>
          <w:color w:val="000000"/>
          <w:lang w:eastAsia="tr-TR"/>
        </w:rPr>
        <w:t>Turkey</w:t>
      </w:r>
      <w:proofErr w:type="spellEnd"/>
    </w:p>
    <w:p w14:paraId="4E3CA6DD" w14:textId="77777777" w:rsidR="00641BE0" w:rsidRPr="00F200EC" w:rsidRDefault="00641BE0" w:rsidP="00641BE0">
      <w:pPr>
        <w:spacing w:after="40"/>
        <w:rPr>
          <w:rFonts w:ascii="Times New Roman" w:eastAsia="Times New Roman" w:hAnsi="Times New Roman"/>
          <w:lang w:eastAsia="tr-TR"/>
        </w:rPr>
      </w:pPr>
      <w:r w:rsidRPr="00F200EC">
        <w:rPr>
          <w:rFonts w:ascii="Arial" w:eastAsia="Times New Roman" w:hAnsi="Arial" w:cs="Arial"/>
          <w:color w:val="000000"/>
          <w:lang w:eastAsia="tr-TR"/>
        </w:rPr>
        <w:t>O:</w:t>
      </w:r>
      <w:hyperlink r:id="rId15" w:tgtFrame="_blank" w:history="1">
        <w:r w:rsidRPr="00F200EC">
          <w:rPr>
            <w:rStyle w:val="Kpr"/>
            <w:rFonts w:ascii="Arial" w:eastAsia="Times New Roman" w:hAnsi="Arial" w:cs="Arial"/>
            <w:color w:val="1155CC"/>
            <w:lang w:eastAsia="tr-TR"/>
          </w:rPr>
          <w:t>+90 (212) 381-8748</w:t>
        </w:r>
      </w:hyperlink>
      <w:r w:rsidRPr="00F200EC">
        <w:rPr>
          <w:rFonts w:ascii="Arial" w:eastAsia="Times New Roman" w:hAnsi="Arial" w:cs="Arial"/>
          <w:color w:val="000000"/>
          <w:lang w:eastAsia="tr-TR"/>
        </w:rPr>
        <w:t> | M:</w:t>
      </w:r>
      <w:hyperlink r:id="rId16" w:tgtFrame="_blank" w:history="1">
        <w:r w:rsidRPr="00F200EC">
          <w:rPr>
            <w:rStyle w:val="Kpr"/>
            <w:rFonts w:ascii="Arial" w:eastAsia="Times New Roman" w:hAnsi="Arial" w:cs="Arial"/>
            <w:color w:val="1155CC"/>
            <w:lang w:eastAsia="tr-TR"/>
          </w:rPr>
          <w:t>+90 (533) 135-7788</w:t>
        </w:r>
      </w:hyperlink>
      <w:r w:rsidRPr="00F200EC">
        <w:rPr>
          <w:rFonts w:ascii="Arial" w:eastAsia="Times New Roman" w:hAnsi="Arial" w:cs="Arial"/>
          <w:color w:val="000000"/>
          <w:lang w:eastAsia="tr-TR"/>
        </w:rPr>
        <w:t> | F:</w:t>
      </w:r>
      <w:hyperlink r:id="rId17" w:tgtFrame="_blank" w:history="1">
        <w:r w:rsidRPr="00F200EC">
          <w:rPr>
            <w:rStyle w:val="Kpr"/>
            <w:rFonts w:ascii="Arial" w:eastAsia="Times New Roman" w:hAnsi="Arial" w:cs="Arial"/>
            <w:color w:val="1155CC"/>
            <w:lang w:eastAsia="tr-TR"/>
          </w:rPr>
          <w:t>+90 (212) 381-8686</w:t>
        </w:r>
      </w:hyperlink>
    </w:p>
    <w:p w14:paraId="7ABD1CFC" w14:textId="7AA2289B" w:rsidR="00641BE0" w:rsidRPr="00066450" w:rsidRDefault="00641BE0" w:rsidP="00B7290C">
      <w:pPr>
        <w:spacing w:after="40"/>
        <w:rPr>
          <w:rFonts w:cs="Times New Roman"/>
          <w:sz w:val="26"/>
          <w:szCs w:val="26"/>
        </w:rPr>
      </w:pPr>
      <w:r w:rsidRPr="00F200EC">
        <w:rPr>
          <w:rFonts w:ascii="Arial" w:eastAsia="Times New Roman" w:hAnsi="Arial" w:cs="Arial"/>
          <w:color w:val="000000"/>
          <w:lang w:eastAsia="tr-TR"/>
        </w:rPr>
        <w:t>E:</w:t>
      </w:r>
      <w:r w:rsidRPr="00F200EC">
        <w:rPr>
          <w:rFonts w:ascii="Arial" w:eastAsia="Times New Roman" w:hAnsi="Arial" w:cs="Arial"/>
          <w:color w:val="1F497D"/>
          <w:lang w:eastAsia="tr-TR"/>
        </w:rPr>
        <w:t> </w:t>
      </w:r>
      <w:hyperlink r:id="rId18" w:tgtFrame="_blank" w:history="1">
        <w:r w:rsidRPr="00F200EC">
          <w:rPr>
            <w:rStyle w:val="Kpr"/>
            <w:rFonts w:ascii="Arial" w:eastAsia="Times New Roman" w:hAnsi="Arial" w:cs="Arial"/>
            <w:color w:val="1155CC"/>
            <w:lang w:eastAsia="tr-TR"/>
          </w:rPr>
          <w:t>yildirs@ccf.org</w:t>
        </w:r>
      </w:hyperlink>
    </w:p>
    <w:sectPr w:rsidR="00641BE0" w:rsidRPr="00066450" w:rsidSect="008B1F4C">
      <w:headerReference w:type="default" r:id="rId19"/>
      <w:pgSz w:w="12240" w:h="15840" w:code="1"/>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226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BD4A6" w14:textId="77777777" w:rsidR="002614D9" w:rsidRDefault="002614D9" w:rsidP="00A45067">
      <w:r>
        <w:separator/>
      </w:r>
    </w:p>
  </w:endnote>
  <w:endnote w:type="continuationSeparator" w:id="0">
    <w:p w14:paraId="659506E5" w14:textId="77777777" w:rsidR="002614D9" w:rsidRDefault="002614D9" w:rsidP="00A4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B7E4" w14:textId="77777777" w:rsidR="002614D9" w:rsidRDefault="002614D9" w:rsidP="00A45067">
      <w:r>
        <w:separator/>
      </w:r>
    </w:p>
  </w:footnote>
  <w:footnote w:type="continuationSeparator" w:id="0">
    <w:p w14:paraId="53B27596" w14:textId="77777777" w:rsidR="002614D9" w:rsidRDefault="002614D9" w:rsidP="00A4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96542"/>
      <w:docPartObj>
        <w:docPartGallery w:val="Page Numbers (Top of Page)"/>
        <w:docPartUnique/>
      </w:docPartObj>
    </w:sdtPr>
    <w:sdtEndPr/>
    <w:sdtContent>
      <w:p w14:paraId="38EA9D3F" w14:textId="4867AEBF" w:rsidR="00A45067" w:rsidRDefault="00A45067">
        <w:pPr>
          <w:pStyle w:val="stbilgi"/>
          <w:jc w:val="center"/>
        </w:pPr>
        <w:r>
          <w:fldChar w:fldCharType="begin"/>
        </w:r>
        <w:r>
          <w:instrText>PAGE   \* MERGEFORMAT</w:instrText>
        </w:r>
        <w:r>
          <w:fldChar w:fldCharType="separate"/>
        </w:r>
        <w:r w:rsidR="00B7290C">
          <w:rPr>
            <w:noProof/>
          </w:rPr>
          <w:t>2</w:t>
        </w:r>
        <w:r>
          <w:fldChar w:fldCharType="end"/>
        </w:r>
      </w:p>
    </w:sdtContent>
  </w:sdt>
  <w:p w14:paraId="68462BE0" w14:textId="77777777" w:rsidR="00A45067" w:rsidRDefault="00A450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51DCC"/>
    <w:multiLevelType w:val="hybridMultilevel"/>
    <w:tmpl w:val="A0A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47"/>
    <w:rsid w:val="00020190"/>
    <w:rsid w:val="00045451"/>
    <w:rsid w:val="00057163"/>
    <w:rsid w:val="00066450"/>
    <w:rsid w:val="001469AC"/>
    <w:rsid w:val="00176A45"/>
    <w:rsid w:val="002614D9"/>
    <w:rsid w:val="00262C93"/>
    <w:rsid w:val="003265EC"/>
    <w:rsid w:val="00367702"/>
    <w:rsid w:val="00442BBD"/>
    <w:rsid w:val="004459F5"/>
    <w:rsid w:val="004B032C"/>
    <w:rsid w:val="004B72F3"/>
    <w:rsid w:val="004F7E38"/>
    <w:rsid w:val="00542E4E"/>
    <w:rsid w:val="00551685"/>
    <w:rsid w:val="006054E8"/>
    <w:rsid w:val="00641BE0"/>
    <w:rsid w:val="0079394E"/>
    <w:rsid w:val="008029DE"/>
    <w:rsid w:val="00810A74"/>
    <w:rsid w:val="0083425D"/>
    <w:rsid w:val="008517EE"/>
    <w:rsid w:val="008605C2"/>
    <w:rsid w:val="008B1F4C"/>
    <w:rsid w:val="008C4EAF"/>
    <w:rsid w:val="009154F6"/>
    <w:rsid w:val="009A1A48"/>
    <w:rsid w:val="009A1B61"/>
    <w:rsid w:val="00A14C17"/>
    <w:rsid w:val="00A45067"/>
    <w:rsid w:val="00B7290C"/>
    <w:rsid w:val="00C14E47"/>
    <w:rsid w:val="00C976C6"/>
    <w:rsid w:val="00D058F0"/>
    <w:rsid w:val="00D43F30"/>
    <w:rsid w:val="00D53A6A"/>
    <w:rsid w:val="00D54AA4"/>
    <w:rsid w:val="00E23B3A"/>
    <w:rsid w:val="00F77AE4"/>
    <w:rsid w:val="00F865F4"/>
    <w:rsid w:val="00FB62AB"/>
    <w:rsid w:val="00FC072F"/>
    <w:rsid w:val="00FC56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47"/>
    <w:pPr>
      <w:spacing w:after="0" w:line="240" w:lineRule="auto"/>
      <w:ind w:right="720" w:firstLine="482"/>
      <w:jc w:val="both"/>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4E47"/>
    <w:pPr>
      <w:spacing w:after="0" w:line="240" w:lineRule="auto"/>
      <w:ind w:right="720"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77AE4"/>
    <w:rPr>
      <w:sz w:val="16"/>
      <w:szCs w:val="16"/>
    </w:rPr>
  </w:style>
  <w:style w:type="paragraph" w:styleId="AklamaMetni">
    <w:name w:val="annotation text"/>
    <w:basedOn w:val="Normal"/>
    <w:link w:val="AklamaMetniChar"/>
    <w:uiPriority w:val="99"/>
    <w:semiHidden/>
    <w:unhideWhenUsed/>
    <w:rsid w:val="00F77AE4"/>
    <w:rPr>
      <w:sz w:val="20"/>
      <w:szCs w:val="20"/>
    </w:rPr>
  </w:style>
  <w:style w:type="character" w:customStyle="1" w:styleId="AklamaMetniChar">
    <w:name w:val="Açıklama Metni Char"/>
    <w:basedOn w:val="VarsaylanParagrafYazTipi"/>
    <w:link w:val="AklamaMetni"/>
    <w:uiPriority w:val="99"/>
    <w:semiHidden/>
    <w:rsid w:val="00F77AE4"/>
    <w:rPr>
      <w:sz w:val="20"/>
      <w:szCs w:val="20"/>
    </w:rPr>
  </w:style>
  <w:style w:type="paragraph" w:styleId="AklamaKonusu">
    <w:name w:val="annotation subject"/>
    <w:basedOn w:val="AklamaMetni"/>
    <w:next w:val="AklamaMetni"/>
    <w:link w:val="AklamaKonusuChar"/>
    <w:uiPriority w:val="99"/>
    <w:semiHidden/>
    <w:unhideWhenUsed/>
    <w:rsid w:val="00F77AE4"/>
    <w:rPr>
      <w:b/>
      <w:bCs/>
    </w:rPr>
  </w:style>
  <w:style w:type="character" w:customStyle="1" w:styleId="AklamaKonusuChar">
    <w:name w:val="Açıklama Konusu Char"/>
    <w:basedOn w:val="AklamaMetniChar"/>
    <w:link w:val="AklamaKonusu"/>
    <w:uiPriority w:val="99"/>
    <w:semiHidden/>
    <w:rsid w:val="00F77AE4"/>
    <w:rPr>
      <w:b/>
      <w:bCs/>
      <w:sz w:val="20"/>
      <w:szCs w:val="20"/>
    </w:rPr>
  </w:style>
  <w:style w:type="paragraph" w:styleId="BalonMetni">
    <w:name w:val="Balloon Text"/>
    <w:basedOn w:val="Normal"/>
    <w:link w:val="BalonMetniChar"/>
    <w:uiPriority w:val="99"/>
    <w:semiHidden/>
    <w:unhideWhenUsed/>
    <w:rsid w:val="00F77A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7AE4"/>
    <w:rPr>
      <w:rFonts w:ascii="Segoe UI" w:hAnsi="Segoe UI" w:cs="Segoe UI"/>
      <w:sz w:val="18"/>
      <w:szCs w:val="18"/>
    </w:rPr>
  </w:style>
  <w:style w:type="paragraph" w:styleId="stbilgi">
    <w:name w:val="header"/>
    <w:basedOn w:val="Normal"/>
    <w:link w:val="stbilgiChar"/>
    <w:uiPriority w:val="99"/>
    <w:unhideWhenUsed/>
    <w:rsid w:val="00A45067"/>
    <w:pPr>
      <w:tabs>
        <w:tab w:val="center" w:pos="4536"/>
        <w:tab w:val="right" w:pos="9072"/>
      </w:tabs>
    </w:pPr>
  </w:style>
  <w:style w:type="character" w:customStyle="1" w:styleId="stbilgiChar">
    <w:name w:val="Üstbilgi Char"/>
    <w:basedOn w:val="VarsaylanParagrafYazTipi"/>
    <w:link w:val="stbilgi"/>
    <w:uiPriority w:val="99"/>
    <w:rsid w:val="00A45067"/>
  </w:style>
  <w:style w:type="paragraph" w:styleId="Altbilgi">
    <w:name w:val="footer"/>
    <w:basedOn w:val="Normal"/>
    <w:link w:val="AltbilgiChar"/>
    <w:uiPriority w:val="99"/>
    <w:unhideWhenUsed/>
    <w:rsid w:val="00A45067"/>
    <w:pPr>
      <w:tabs>
        <w:tab w:val="center" w:pos="4536"/>
        <w:tab w:val="right" w:pos="9072"/>
      </w:tabs>
    </w:pPr>
  </w:style>
  <w:style w:type="character" w:customStyle="1" w:styleId="AltbilgiChar">
    <w:name w:val="Altbilgi Char"/>
    <w:basedOn w:val="VarsaylanParagrafYazTipi"/>
    <w:link w:val="Altbilgi"/>
    <w:uiPriority w:val="99"/>
    <w:rsid w:val="00A45067"/>
  </w:style>
  <w:style w:type="paragraph" w:styleId="AralkYok">
    <w:name w:val="No Spacing"/>
    <w:uiPriority w:val="1"/>
    <w:qFormat/>
    <w:rsid w:val="008B1F4C"/>
    <w:pPr>
      <w:spacing w:after="0" w:line="240" w:lineRule="auto"/>
      <w:ind w:right="720" w:firstLine="482"/>
      <w:jc w:val="both"/>
    </w:pPr>
  </w:style>
  <w:style w:type="paragraph" w:styleId="ListeParagraf">
    <w:name w:val="List Paragraph"/>
    <w:basedOn w:val="Normal"/>
    <w:uiPriority w:val="34"/>
    <w:qFormat/>
    <w:rsid w:val="00020190"/>
    <w:pPr>
      <w:ind w:left="720" w:right="0" w:firstLine="0"/>
      <w:contextualSpacing/>
      <w:jc w:val="left"/>
    </w:pPr>
    <w:rPr>
      <w:rFonts w:ascii="Times" w:eastAsia="Times" w:hAnsi="Times" w:cs="Times New Roman"/>
      <w:sz w:val="24"/>
      <w:szCs w:val="20"/>
      <w:lang w:val="en-US"/>
    </w:rPr>
  </w:style>
  <w:style w:type="character" w:styleId="Kpr">
    <w:name w:val="Hyperlink"/>
    <w:unhideWhenUsed/>
    <w:rsid w:val="00641BE0"/>
    <w:rPr>
      <w:color w:val="0000FF"/>
      <w:u w:val="single"/>
    </w:rPr>
  </w:style>
  <w:style w:type="paragraph" w:styleId="NormalWeb">
    <w:name w:val="Normal (Web)"/>
    <w:basedOn w:val="Normal"/>
    <w:uiPriority w:val="99"/>
    <w:unhideWhenUsed/>
    <w:rsid w:val="00641BE0"/>
    <w:pPr>
      <w:spacing w:after="360"/>
      <w:ind w:right="0" w:firstLine="0"/>
      <w:jc w:val="left"/>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47"/>
    <w:pPr>
      <w:spacing w:after="0" w:line="240" w:lineRule="auto"/>
      <w:ind w:right="720" w:firstLine="482"/>
      <w:jc w:val="both"/>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4E47"/>
    <w:pPr>
      <w:spacing w:after="0" w:line="240" w:lineRule="auto"/>
      <w:ind w:right="720"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77AE4"/>
    <w:rPr>
      <w:sz w:val="16"/>
      <w:szCs w:val="16"/>
    </w:rPr>
  </w:style>
  <w:style w:type="paragraph" w:styleId="AklamaMetni">
    <w:name w:val="annotation text"/>
    <w:basedOn w:val="Normal"/>
    <w:link w:val="AklamaMetniChar"/>
    <w:uiPriority w:val="99"/>
    <w:semiHidden/>
    <w:unhideWhenUsed/>
    <w:rsid w:val="00F77AE4"/>
    <w:rPr>
      <w:sz w:val="20"/>
      <w:szCs w:val="20"/>
    </w:rPr>
  </w:style>
  <w:style w:type="character" w:customStyle="1" w:styleId="AklamaMetniChar">
    <w:name w:val="Açıklama Metni Char"/>
    <w:basedOn w:val="VarsaylanParagrafYazTipi"/>
    <w:link w:val="AklamaMetni"/>
    <w:uiPriority w:val="99"/>
    <w:semiHidden/>
    <w:rsid w:val="00F77AE4"/>
    <w:rPr>
      <w:sz w:val="20"/>
      <w:szCs w:val="20"/>
    </w:rPr>
  </w:style>
  <w:style w:type="paragraph" w:styleId="AklamaKonusu">
    <w:name w:val="annotation subject"/>
    <w:basedOn w:val="AklamaMetni"/>
    <w:next w:val="AklamaMetni"/>
    <w:link w:val="AklamaKonusuChar"/>
    <w:uiPriority w:val="99"/>
    <w:semiHidden/>
    <w:unhideWhenUsed/>
    <w:rsid w:val="00F77AE4"/>
    <w:rPr>
      <w:b/>
      <w:bCs/>
    </w:rPr>
  </w:style>
  <w:style w:type="character" w:customStyle="1" w:styleId="AklamaKonusuChar">
    <w:name w:val="Açıklama Konusu Char"/>
    <w:basedOn w:val="AklamaMetniChar"/>
    <w:link w:val="AklamaKonusu"/>
    <w:uiPriority w:val="99"/>
    <w:semiHidden/>
    <w:rsid w:val="00F77AE4"/>
    <w:rPr>
      <w:b/>
      <w:bCs/>
      <w:sz w:val="20"/>
      <w:szCs w:val="20"/>
    </w:rPr>
  </w:style>
  <w:style w:type="paragraph" w:styleId="BalonMetni">
    <w:name w:val="Balloon Text"/>
    <w:basedOn w:val="Normal"/>
    <w:link w:val="BalonMetniChar"/>
    <w:uiPriority w:val="99"/>
    <w:semiHidden/>
    <w:unhideWhenUsed/>
    <w:rsid w:val="00F77A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7AE4"/>
    <w:rPr>
      <w:rFonts w:ascii="Segoe UI" w:hAnsi="Segoe UI" w:cs="Segoe UI"/>
      <w:sz w:val="18"/>
      <w:szCs w:val="18"/>
    </w:rPr>
  </w:style>
  <w:style w:type="paragraph" w:styleId="stbilgi">
    <w:name w:val="header"/>
    <w:basedOn w:val="Normal"/>
    <w:link w:val="stbilgiChar"/>
    <w:uiPriority w:val="99"/>
    <w:unhideWhenUsed/>
    <w:rsid w:val="00A45067"/>
    <w:pPr>
      <w:tabs>
        <w:tab w:val="center" w:pos="4536"/>
        <w:tab w:val="right" w:pos="9072"/>
      </w:tabs>
    </w:pPr>
  </w:style>
  <w:style w:type="character" w:customStyle="1" w:styleId="stbilgiChar">
    <w:name w:val="Üstbilgi Char"/>
    <w:basedOn w:val="VarsaylanParagrafYazTipi"/>
    <w:link w:val="stbilgi"/>
    <w:uiPriority w:val="99"/>
    <w:rsid w:val="00A45067"/>
  </w:style>
  <w:style w:type="paragraph" w:styleId="Altbilgi">
    <w:name w:val="footer"/>
    <w:basedOn w:val="Normal"/>
    <w:link w:val="AltbilgiChar"/>
    <w:uiPriority w:val="99"/>
    <w:unhideWhenUsed/>
    <w:rsid w:val="00A45067"/>
    <w:pPr>
      <w:tabs>
        <w:tab w:val="center" w:pos="4536"/>
        <w:tab w:val="right" w:pos="9072"/>
      </w:tabs>
    </w:pPr>
  </w:style>
  <w:style w:type="character" w:customStyle="1" w:styleId="AltbilgiChar">
    <w:name w:val="Altbilgi Char"/>
    <w:basedOn w:val="VarsaylanParagrafYazTipi"/>
    <w:link w:val="Altbilgi"/>
    <w:uiPriority w:val="99"/>
    <w:rsid w:val="00A45067"/>
  </w:style>
  <w:style w:type="paragraph" w:styleId="AralkYok">
    <w:name w:val="No Spacing"/>
    <w:uiPriority w:val="1"/>
    <w:qFormat/>
    <w:rsid w:val="008B1F4C"/>
    <w:pPr>
      <w:spacing w:after="0" w:line="240" w:lineRule="auto"/>
      <w:ind w:right="720" w:firstLine="482"/>
      <w:jc w:val="both"/>
    </w:pPr>
  </w:style>
  <w:style w:type="paragraph" w:styleId="ListeParagraf">
    <w:name w:val="List Paragraph"/>
    <w:basedOn w:val="Normal"/>
    <w:uiPriority w:val="34"/>
    <w:qFormat/>
    <w:rsid w:val="00020190"/>
    <w:pPr>
      <w:ind w:left="720" w:right="0" w:firstLine="0"/>
      <w:contextualSpacing/>
      <w:jc w:val="left"/>
    </w:pPr>
    <w:rPr>
      <w:rFonts w:ascii="Times" w:eastAsia="Times" w:hAnsi="Times" w:cs="Times New Roman"/>
      <w:sz w:val="24"/>
      <w:szCs w:val="20"/>
      <w:lang w:val="en-US"/>
    </w:rPr>
  </w:style>
  <w:style w:type="character" w:styleId="Kpr">
    <w:name w:val="Hyperlink"/>
    <w:unhideWhenUsed/>
    <w:rsid w:val="00641BE0"/>
    <w:rPr>
      <w:color w:val="0000FF"/>
      <w:u w:val="single"/>
    </w:rPr>
  </w:style>
  <w:style w:type="paragraph" w:styleId="NormalWeb">
    <w:name w:val="Normal (Web)"/>
    <w:basedOn w:val="Normal"/>
    <w:uiPriority w:val="99"/>
    <w:unhideWhenUsed/>
    <w:rsid w:val="00641BE0"/>
    <w:pPr>
      <w:spacing w:after="360"/>
      <w:ind w:right="0" w:firstLine="0"/>
      <w:jc w:val="left"/>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8057">
      <w:bodyDiv w:val="1"/>
      <w:marLeft w:val="0"/>
      <w:marRight w:val="0"/>
      <w:marTop w:val="0"/>
      <w:marBottom w:val="0"/>
      <w:divBdr>
        <w:top w:val="none" w:sz="0" w:space="0" w:color="auto"/>
        <w:left w:val="none" w:sz="0" w:space="0" w:color="auto"/>
        <w:bottom w:val="none" w:sz="0" w:space="0" w:color="auto"/>
        <w:right w:val="none" w:sz="0" w:space="0" w:color="auto"/>
      </w:divBdr>
      <w:divsChild>
        <w:div w:id="1197230194">
          <w:marLeft w:val="0"/>
          <w:marRight w:val="0"/>
          <w:marTop w:val="0"/>
          <w:marBottom w:val="0"/>
          <w:divBdr>
            <w:top w:val="none" w:sz="0" w:space="0" w:color="auto"/>
            <w:left w:val="none" w:sz="0" w:space="0" w:color="auto"/>
            <w:bottom w:val="none" w:sz="0" w:space="0" w:color="auto"/>
            <w:right w:val="none" w:sz="0" w:space="0" w:color="auto"/>
          </w:divBdr>
          <w:divsChild>
            <w:div w:id="1345983361">
              <w:marLeft w:val="0"/>
              <w:marRight w:val="0"/>
              <w:marTop w:val="0"/>
              <w:marBottom w:val="0"/>
              <w:divBdr>
                <w:top w:val="none" w:sz="0" w:space="0" w:color="auto"/>
                <w:left w:val="none" w:sz="0" w:space="0" w:color="auto"/>
                <w:bottom w:val="none" w:sz="0" w:space="0" w:color="auto"/>
                <w:right w:val="none" w:sz="0" w:space="0" w:color="auto"/>
              </w:divBdr>
              <w:divsChild>
                <w:div w:id="1236627779">
                  <w:marLeft w:val="0"/>
                  <w:marRight w:val="0"/>
                  <w:marTop w:val="0"/>
                  <w:marBottom w:val="0"/>
                  <w:divBdr>
                    <w:top w:val="none" w:sz="0" w:space="0" w:color="auto"/>
                    <w:left w:val="none" w:sz="0" w:space="0" w:color="auto"/>
                    <w:bottom w:val="none" w:sz="0" w:space="0" w:color="auto"/>
                    <w:right w:val="none" w:sz="0" w:space="0" w:color="auto"/>
                  </w:divBdr>
                  <w:divsChild>
                    <w:div w:id="360519190">
                      <w:marLeft w:val="0"/>
                      <w:marRight w:val="0"/>
                      <w:marTop w:val="0"/>
                      <w:marBottom w:val="0"/>
                      <w:divBdr>
                        <w:top w:val="none" w:sz="0" w:space="0" w:color="auto"/>
                        <w:left w:val="none" w:sz="0" w:space="0" w:color="auto"/>
                        <w:bottom w:val="none" w:sz="0" w:space="0" w:color="auto"/>
                        <w:right w:val="none" w:sz="0" w:space="0" w:color="auto"/>
                      </w:divBdr>
                      <w:divsChild>
                        <w:div w:id="635062014">
                          <w:marLeft w:val="0"/>
                          <w:marRight w:val="0"/>
                          <w:marTop w:val="0"/>
                          <w:marBottom w:val="0"/>
                          <w:divBdr>
                            <w:top w:val="none" w:sz="0" w:space="0" w:color="auto"/>
                            <w:left w:val="none" w:sz="0" w:space="0" w:color="auto"/>
                            <w:bottom w:val="none" w:sz="0" w:space="0" w:color="auto"/>
                            <w:right w:val="none" w:sz="0" w:space="0" w:color="auto"/>
                          </w:divBdr>
                          <w:divsChild>
                            <w:div w:id="7455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97388">
          <w:marLeft w:val="2997"/>
          <w:marRight w:val="-17473"/>
          <w:marTop w:val="0"/>
          <w:marBottom w:val="0"/>
          <w:divBdr>
            <w:top w:val="none" w:sz="0" w:space="0" w:color="auto"/>
            <w:left w:val="none" w:sz="0" w:space="0" w:color="auto"/>
            <w:bottom w:val="none" w:sz="0" w:space="0" w:color="auto"/>
            <w:right w:val="none" w:sz="0" w:space="0" w:color="auto"/>
          </w:divBdr>
        </w:div>
        <w:div w:id="473764392">
          <w:marLeft w:val="0"/>
          <w:marRight w:val="0"/>
          <w:marTop w:val="0"/>
          <w:marBottom w:val="0"/>
          <w:divBdr>
            <w:top w:val="none" w:sz="0" w:space="0" w:color="auto"/>
            <w:left w:val="none" w:sz="0" w:space="0" w:color="auto"/>
            <w:bottom w:val="none" w:sz="0" w:space="0" w:color="auto"/>
            <w:right w:val="none" w:sz="0" w:space="0" w:color="auto"/>
          </w:divBdr>
        </w:div>
      </w:divsChild>
    </w:div>
    <w:div w:id="1110011840">
      <w:bodyDiv w:val="1"/>
      <w:marLeft w:val="0"/>
      <w:marRight w:val="0"/>
      <w:marTop w:val="0"/>
      <w:marBottom w:val="0"/>
      <w:divBdr>
        <w:top w:val="none" w:sz="0" w:space="0" w:color="auto"/>
        <w:left w:val="none" w:sz="0" w:space="0" w:color="auto"/>
        <w:bottom w:val="none" w:sz="0" w:space="0" w:color="auto"/>
        <w:right w:val="none" w:sz="0" w:space="0" w:color="auto"/>
      </w:divBdr>
      <w:divsChild>
        <w:div w:id="299191432">
          <w:marLeft w:val="0"/>
          <w:marRight w:val="0"/>
          <w:marTop w:val="0"/>
          <w:marBottom w:val="0"/>
          <w:divBdr>
            <w:top w:val="none" w:sz="0" w:space="0" w:color="auto"/>
            <w:left w:val="none" w:sz="0" w:space="0" w:color="auto"/>
            <w:bottom w:val="none" w:sz="0" w:space="0" w:color="auto"/>
            <w:right w:val="none" w:sz="0" w:space="0" w:color="auto"/>
          </w:divBdr>
          <w:divsChild>
            <w:div w:id="726756613">
              <w:marLeft w:val="0"/>
              <w:marRight w:val="0"/>
              <w:marTop w:val="0"/>
              <w:marBottom w:val="0"/>
              <w:divBdr>
                <w:top w:val="none" w:sz="0" w:space="0" w:color="auto"/>
                <w:left w:val="none" w:sz="0" w:space="0" w:color="auto"/>
                <w:bottom w:val="none" w:sz="0" w:space="0" w:color="auto"/>
                <w:right w:val="none" w:sz="0" w:space="0" w:color="auto"/>
              </w:divBdr>
              <w:divsChild>
                <w:div w:id="1863934237">
                  <w:marLeft w:val="0"/>
                  <w:marRight w:val="0"/>
                  <w:marTop w:val="0"/>
                  <w:marBottom w:val="0"/>
                  <w:divBdr>
                    <w:top w:val="none" w:sz="0" w:space="0" w:color="auto"/>
                    <w:left w:val="none" w:sz="0" w:space="0" w:color="auto"/>
                    <w:bottom w:val="none" w:sz="0" w:space="0" w:color="auto"/>
                    <w:right w:val="none" w:sz="0" w:space="0" w:color="auto"/>
                  </w:divBdr>
                  <w:divsChild>
                    <w:div w:id="639723610">
                      <w:marLeft w:val="0"/>
                      <w:marRight w:val="0"/>
                      <w:marTop w:val="0"/>
                      <w:marBottom w:val="0"/>
                      <w:divBdr>
                        <w:top w:val="none" w:sz="0" w:space="0" w:color="auto"/>
                        <w:left w:val="none" w:sz="0" w:space="0" w:color="auto"/>
                        <w:bottom w:val="none" w:sz="0" w:space="0" w:color="auto"/>
                        <w:right w:val="none" w:sz="0" w:space="0" w:color="auto"/>
                      </w:divBdr>
                      <w:divsChild>
                        <w:div w:id="1693648754">
                          <w:marLeft w:val="0"/>
                          <w:marRight w:val="0"/>
                          <w:marTop w:val="0"/>
                          <w:marBottom w:val="0"/>
                          <w:divBdr>
                            <w:top w:val="none" w:sz="0" w:space="0" w:color="auto"/>
                            <w:left w:val="none" w:sz="0" w:space="0" w:color="auto"/>
                            <w:bottom w:val="none" w:sz="0" w:space="0" w:color="auto"/>
                            <w:right w:val="none" w:sz="0" w:space="0" w:color="auto"/>
                          </w:divBdr>
                          <w:divsChild>
                            <w:div w:id="19548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1920">
          <w:marLeft w:val="2997"/>
          <w:marRight w:val="-17473"/>
          <w:marTop w:val="0"/>
          <w:marBottom w:val="0"/>
          <w:divBdr>
            <w:top w:val="none" w:sz="0" w:space="0" w:color="auto"/>
            <w:left w:val="none" w:sz="0" w:space="0" w:color="auto"/>
            <w:bottom w:val="none" w:sz="0" w:space="0" w:color="auto"/>
            <w:right w:val="none" w:sz="0" w:space="0" w:color="auto"/>
          </w:divBdr>
        </w:div>
        <w:div w:id="1569270281">
          <w:marLeft w:val="0"/>
          <w:marRight w:val="0"/>
          <w:marTop w:val="0"/>
          <w:marBottom w:val="0"/>
          <w:divBdr>
            <w:top w:val="none" w:sz="0" w:space="0" w:color="auto"/>
            <w:left w:val="none" w:sz="0" w:space="0" w:color="auto"/>
            <w:bottom w:val="none" w:sz="0" w:space="0" w:color="auto"/>
            <w:right w:val="none" w:sz="0" w:space="0" w:color="auto"/>
          </w:divBdr>
        </w:div>
      </w:divsChild>
    </w:div>
    <w:div w:id="13818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i&amp;rct=j&amp;q=&amp;esrc=s&amp;source=images&amp;cd=&amp;cad=rja&amp;uact=8&amp;ved=0ahUKEwjG29uj0LjLAhWBRBoKHTU_BZEQjRwIBw&amp;url=http://medcitynews.com/2009/02/a-red-tape-worm-cleveland-clinic-is-considering-joining-statewide-cdiff-study/clevelandcliniclogo/&amp;psig=AFQjCNHtTY9uLgKMdXmJohmNgdDQ6oSa7w&amp;ust=1457785488989857" TargetMode="External"/><Relationship Id="rId13" Type="http://schemas.openxmlformats.org/officeDocument/2006/relationships/hyperlink" Target="http://www.ncbi.nlm.nih.gov/pubmed/10580071" TargetMode="External"/><Relationship Id="rId18" Type="http://schemas.openxmlformats.org/officeDocument/2006/relationships/hyperlink" Target="mailto:yildirs@ccf.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clevelandclinic.org/staff_directory/staff_display.aspx?doctorid=961" TargetMode="External"/><Relationship Id="rId17" Type="http://schemas.openxmlformats.org/officeDocument/2006/relationships/hyperlink" Target="tel:%2B90%20%28212%29%20381-8686" TargetMode="External"/><Relationship Id="rId2" Type="http://schemas.openxmlformats.org/officeDocument/2006/relationships/styles" Target="styles.xml"/><Relationship Id="rId16" Type="http://schemas.openxmlformats.org/officeDocument/2006/relationships/hyperlink" Target="tel:%2B90%20%28533%29%20135-778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diabetes/pubs/factsheets/kidney.ht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tel:%2B90%20%28212%29%20381-8748" TargetMode="External"/><Relationship Id="rId23" Type="http://schemas.microsoft.com/office/2011/relationships/people" Target="people.xml"/><Relationship Id="rId10" Type="http://schemas.openxmlformats.org/officeDocument/2006/relationships/hyperlink" Target="http://my.clevelandclinic.org/urology-kidney/diseases-conditions/kidney-diseas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2.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sony</cp:lastModifiedBy>
  <cp:revision>20</cp:revision>
  <dcterms:created xsi:type="dcterms:W3CDTF">2016-03-11T10:23:00Z</dcterms:created>
  <dcterms:modified xsi:type="dcterms:W3CDTF">2016-07-13T10:39:00Z</dcterms:modified>
</cp:coreProperties>
</file>