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72" w:rsidRDefault="00CF0751" w:rsidP="00E71272">
      <w:pPr>
        <w:jc w:val="right"/>
        <w:rPr>
          <w:b/>
          <w:bCs/>
          <w:sz w:val="28"/>
          <w:szCs w:val="28"/>
        </w:rPr>
      </w:pPr>
      <w:r w:rsidRPr="00C41807">
        <w:rPr>
          <w:noProof/>
          <w:lang w:eastAsia="tr-TR"/>
        </w:rPr>
        <w:drawing>
          <wp:inline distT="0" distB="0" distL="0" distR="0">
            <wp:extent cx="2362200" cy="5429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F5B" w:rsidRPr="00C41807">
        <w:rPr>
          <w:b/>
          <w:bCs/>
          <w:sz w:val="28"/>
          <w:szCs w:val="28"/>
        </w:rPr>
        <w:tab/>
      </w:r>
    </w:p>
    <w:p w:rsidR="00493F5B" w:rsidRPr="00E71272" w:rsidRDefault="00E71272">
      <w:pPr>
        <w:rPr>
          <w:b/>
          <w:bCs/>
          <w:sz w:val="26"/>
          <w:szCs w:val="26"/>
        </w:rPr>
      </w:pPr>
      <w:r w:rsidRPr="00E71272">
        <w:rPr>
          <w:b/>
          <w:bCs/>
          <w:sz w:val="26"/>
          <w:szCs w:val="26"/>
        </w:rPr>
        <w:t>Basın Bülteni</w:t>
      </w:r>
      <w:r w:rsidR="00493F5B" w:rsidRPr="00E71272">
        <w:rPr>
          <w:b/>
          <w:bCs/>
          <w:sz w:val="26"/>
          <w:szCs w:val="26"/>
        </w:rPr>
        <w:tab/>
      </w:r>
      <w:r w:rsidR="00493F5B" w:rsidRPr="00E71272">
        <w:rPr>
          <w:b/>
          <w:bCs/>
          <w:sz w:val="26"/>
          <w:szCs w:val="26"/>
        </w:rPr>
        <w:tab/>
      </w:r>
      <w:bookmarkStart w:id="0" w:name="_GoBack"/>
      <w:bookmarkEnd w:id="0"/>
      <w:r w:rsidR="00493F5B" w:rsidRPr="00E71272">
        <w:rPr>
          <w:b/>
          <w:bCs/>
          <w:sz w:val="26"/>
          <w:szCs w:val="26"/>
        </w:rPr>
        <w:tab/>
      </w:r>
      <w:r w:rsidR="00493F5B" w:rsidRPr="00E71272">
        <w:rPr>
          <w:b/>
          <w:bCs/>
          <w:sz w:val="26"/>
          <w:szCs w:val="26"/>
        </w:rPr>
        <w:tab/>
      </w:r>
      <w:r w:rsidR="00493F5B" w:rsidRPr="00E71272">
        <w:rPr>
          <w:b/>
          <w:bCs/>
          <w:sz w:val="26"/>
          <w:szCs w:val="26"/>
        </w:rPr>
        <w:tab/>
      </w:r>
      <w:r w:rsidR="00493F5B" w:rsidRPr="00E71272">
        <w:rPr>
          <w:b/>
          <w:bCs/>
          <w:sz w:val="26"/>
          <w:szCs w:val="26"/>
        </w:rPr>
        <w:tab/>
      </w:r>
    </w:p>
    <w:p w:rsidR="00493F5B" w:rsidRPr="00C41807" w:rsidRDefault="00493F5B" w:rsidP="00DF07C0">
      <w:pPr>
        <w:pStyle w:val="Altbilgi"/>
        <w:ind w:right="360"/>
      </w:pPr>
    </w:p>
    <w:p w:rsidR="00DF07C0" w:rsidRPr="00C41807" w:rsidRDefault="00DF07C0" w:rsidP="00DF07C0">
      <w:pPr>
        <w:pStyle w:val="Balk1"/>
        <w:jc w:val="center"/>
        <w:rPr>
          <w:sz w:val="26"/>
          <w:szCs w:val="26"/>
          <w:lang w:eastAsia="tr-TR"/>
        </w:rPr>
      </w:pPr>
      <w:r w:rsidRPr="00C41807">
        <w:rPr>
          <w:sz w:val="26"/>
          <w:szCs w:val="26"/>
          <w:bdr w:val="none" w:sz="0" w:space="0" w:color="auto" w:frame="1"/>
          <w:lang w:eastAsia="tr-TR"/>
        </w:rPr>
        <w:t>OBEZİTE CERRAHİSİNDE GÜNCEL YAKLAŞIM: ROBOTİK GASTRİK BYPASS AMELİYATI</w:t>
      </w:r>
      <w:r w:rsidR="00094E89" w:rsidRPr="00C41807">
        <w:rPr>
          <w:sz w:val="26"/>
          <w:szCs w:val="26"/>
          <w:bdr w:val="none" w:sz="0" w:space="0" w:color="auto" w:frame="1"/>
          <w:lang w:eastAsia="tr-TR"/>
        </w:rPr>
        <w:t xml:space="preserve"> </w:t>
      </w:r>
    </w:p>
    <w:p w:rsidR="00DF07C0" w:rsidRPr="00C41807" w:rsidRDefault="00DF07C0" w:rsidP="00DF7048">
      <w:pPr>
        <w:shd w:val="clear" w:color="auto" w:fill="FFFFFF"/>
        <w:spacing w:line="293" w:lineRule="atLeast"/>
        <w:jc w:val="center"/>
        <w:textAlignment w:val="baseline"/>
        <w:rPr>
          <w:b/>
          <w:color w:val="000000"/>
          <w:sz w:val="24"/>
          <w:szCs w:val="24"/>
          <w:bdr w:val="none" w:sz="0" w:space="0" w:color="auto" w:frame="1"/>
          <w:lang w:eastAsia="tr-TR"/>
        </w:rPr>
      </w:pPr>
      <w:r w:rsidRPr="00C41807">
        <w:rPr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Kilo sorununu çözmek için ameliyat olma kararı almak ne kadar önemli bir adımsa, ameliyat tipi ve </w:t>
      </w:r>
      <w:r w:rsidR="00DF7048" w:rsidRPr="00C41807">
        <w:rPr>
          <w:b/>
          <w:color w:val="000000"/>
          <w:sz w:val="24"/>
          <w:szCs w:val="24"/>
          <w:bdr w:val="none" w:sz="0" w:space="0" w:color="auto" w:frame="1"/>
          <w:lang w:eastAsia="tr-TR"/>
        </w:rPr>
        <w:t>hangi tekniğin kullanılacağı ise</w:t>
      </w:r>
      <w:r w:rsidRPr="00C41807">
        <w:rPr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 daha önemli bir karardır. 50 yılı aşkın bir süre içerisinde </w:t>
      </w:r>
      <w:proofErr w:type="spellStart"/>
      <w:r w:rsidRPr="00C41807">
        <w:rPr>
          <w:b/>
          <w:color w:val="000000"/>
          <w:sz w:val="24"/>
          <w:szCs w:val="24"/>
          <w:bdr w:val="none" w:sz="0" w:space="0" w:color="auto" w:frame="1"/>
          <w:lang w:eastAsia="tr-TR"/>
        </w:rPr>
        <w:t>obezite</w:t>
      </w:r>
      <w:proofErr w:type="spellEnd"/>
      <w:r w:rsidRPr="00C41807">
        <w:rPr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 nedeniyle birçok ameliyat tanımlanmış ve bu ameliyatlar farklı tekniklerle uygulanmıştır. </w:t>
      </w:r>
      <w:r w:rsidR="00E71272">
        <w:rPr>
          <w:b/>
          <w:color w:val="000000"/>
          <w:sz w:val="24"/>
          <w:szCs w:val="24"/>
          <w:bdr w:val="none" w:sz="0" w:space="0" w:color="auto" w:frame="1"/>
          <w:lang w:eastAsia="tr-TR"/>
        </w:rPr>
        <w:t>G</w:t>
      </w:r>
      <w:r w:rsidR="00DF7048" w:rsidRPr="00C41807">
        <w:rPr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enel Cerrahi Uzmanı Prof. Dr. Abdulkadir Bedirli, Robotik </w:t>
      </w:r>
      <w:proofErr w:type="spellStart"/>
      <w:r w:rsidR="00DF7048" w:rsidRPr="00C41807">
        <w:rPr>
          <w:b/>
          <w:color w:val="000000"/>
          <w:sz w:val="24"/>
          <w:szCs w:val="24"/>
          <w:bdr w:val="none" w:sz="0" w:space="0" w:color="auto" w:frame="1"/>
          <w:lang w:eastAsia="tr-TR"/>
        </w:rPr>
        <w:t>Gastrik</w:t>
      </w:r>
      <w:proofErr w:type="spellEnd"/>
      <w:r w:rsidR="00DF7048" w:rsidRPr="00C41807">
        <w:rPr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 Bypass Ameliyatı hakkında önemli ve detaylı bilgiler verdi.</w:t>
      </w:r>
    </w:p>
    <w:p w:rsidR="00DF07C0" w:rsidRPr="00C41807" w:rsidRDefault="00DF07C0" w:rsidP="00DF07C0">
      <w:pPr>
        <w:shd w:val="clear" w:color="auto" w:fill="FFFFFF"/>
        <w:spacing w:line="293" w:lineRule="atLeast"/>
        <w:textAlignment w:val="baseline"/>
        <w:rPr>
          <w:color w:val="000000"/>
          <w:sz w:val="24"/>
          <w:szCs w:val="24"/>
          <w:bdr w:val="none" w:sz="0" w:space="0" w:color="auto" w:frame="1"/>
          <w:lang w:eastAsia="tr-TR"/>
        </w:rPr>
      </w:pPr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br/>
      </w:r>
      <w:r w:rsidR="00E71272">
        <w:rPr>
          <w:b/>
          <w:color w:val="000000"/>
          <w:sz w:val="24"/>
          <w:szCs w:val="24"/>
          <w:bdr w:val="none" w:sz="0" w:space="0" w:color="auto" w:frame="1"/>
          <w:lang w:eastAsia="tr-TR"/>
        </w:rPr>
        <w:t>G</w:t>
      </w:r>
      <w:r w:rsidR="00DF7048" w:rsidRPr="00C41807">
        <w:rPr>
          <w:b/>
          <w:color w:val="000000"/>
          <w:sz w:val="24"/>
          <w:szCs w:val="24"/>
          <w:bdr w:val="none" w:sz="0" w:space="0" w:color="auto" w:frame="1"/>
          <w:lang w:eastAsia="tr-TR"/>
        </w:rPr>
        <w:t>enel Cerrahi Uzmanı Prof. Dr. Abdulkadir Bedirli</w:t>
      </w:r>
      <w:r w:rsidR="00DF7048"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 “</w:t>
      </w:r>
      <w:proofErr w:type="spellStart"/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>Gastrik</w:t>
      </w:r>
      <w:proofErr w:type="spellEnd"/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 bypass cerrahisi kilolarını kontrol etmek için </w:t>
      </w:r>
      <w:r w:rsidR="00CF0751"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>diyet</w:t>
      </w:r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 ve egzersiz dahil tüm konservatif yöntemleri ve önlemleri denemiş ancak başarısız olmuş </w:t>
      </w:r>
      <w:proofErr w:type="spellStart"/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>morbid</w:t>
      </w:r>
      <w:proofErr w:type="spellEnd"/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>obez</w:t>
      </w:r>
      <w:proofErr w:type="spellEnd"/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 hastal</w:t>
      </w:r>
      <w:r w:rsidR="00DF7048"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ar için uygun bir alternatiftir” dedi ve </w:t>
      </w:r>
      <w:proofErr w:type="spellStart"/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>Gastrik</w:t>
      </w:r>
      <w:proofErr w:type="spellEnd"/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 bypass ameliyatı</w:t>
      </w:r>
      <w:r w:rsidR="00DF7048"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>nı</w:t>
      </w:r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 etkin, güvenli ve sürdürülebilir bir </w:t>
      </w:r>
      <w:proofErr w:type="gramStart"/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>prosedür</w:t>
      </w:r>
      <w:proofErr w:type="gramEnd"/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DF7048"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olarak açıkladı. Ayrıca </w:t>
      </w:r>
      <w:r w:rsidR="00E71272">
        <w:rPr>
          <w:b/>
          <w:color w:val="000000"/>
          <w:sz w:val="24"/>
          <w:szCs w:val="24"/>
          <w:bdr w:val="none" w:sz="0" w:space="0" w:color="auto" w:frame="1"/>
          <w:lang w:eastAsia="tr-TR"/>
        </w:rPr>
        <w:t>G</w:t>
      </w:r>
      <w:r w:rsidR="00DF7048" w:rsidRPr="00C41807">
        <w:rPr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enel Cerrahi Uzmanı Prof. Dr. Abdulkadir Bedirli; </w:t>
      </w:r>
      <w:proofErr w:type="spellStart"/>
      <w:r w:rsidR="00DF7048"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>Gastrik</w:t>
      </w:r>
      <w:proofErr w:type="spellEnd"/>
      <w:r w:rsidR="00DF7048"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 bypass ameliyatını</w:t>
      </w:r>
      <w:r w:rsidR="00CF0751"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>n</w:t>
      </w:r>
      <w:r w:rsidR="00DF7048"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, </w:t>
      </w:r>
      <w:proofErr w:type="spellStart"/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>Obezite</w:t>
      </w:r>
      <w:proofErr w:type="spellEnd"/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 ve </w:t>
      </w:r>
      <w:proofErr w:type="spellStart"/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>Metabolik</w:t>
      </w:r>
      <w:proofErr w:type="spellEnd"/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 Hastalıklar Cerrahisi Uluslararası Federasyonu</w:t>
      </w:r>
      <w:r w:rsidR="00DF7048"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 (IFSO) , </w:t>
      </w:r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Amerikan </w:t>
      </w:r>
      <w:proofErr w:type="spellStart"/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>Metabolik</w:t>
      </w:r>
      <w:proofErr w:type="spellEnd"/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 ve </w:t>
      </w:r>
      <w:proofErr w:type="spellStart"/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>Bariatrik</w:t>
      </w:r>
      <w:proofErr w:type="spellEnd"/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 Cerrahi Derneği</w:t>
      </w:r>
      <w:r w:rsidR="00DF7048"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 (ASMBS) ve </w:t>
      </w:r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Ulusal Sağlık Enstitüleri </w:t>
      </w:r>
      <w:r w:rsidR="00DF7048"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(NIH) </w:t>
      </w:r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tarafından </w:t>
      </w:r>
      <w:r w:rsidR="00DF7048"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>“</w:t>
      </w:r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>altın standart</w:t>
      </w:r>
      <w:r w:rsidR="00DF7048"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>”</w:t>
      </w:r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 bir işlem olarak tanımlan</w:t>
      </w:r>
      <w:r w:rsidR="00DF7048"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>dığını da sözlerine ekledi.</w:t>
      </w:r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DF07C0" w:rsidRPr="00C41807" w:rsidRDefault="00DF07C0" w:rsidP="00DF07C0">
      <w:pPr>
        <w:shd w:val="clear" w:color="auto" w:fill="FFFFFF"/>
        <w:spacing w:line="293" w:lineRule="atLeast"/>
        <w:textAlignment w:val="baseline"/>
        <w:rPr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F07C0" w:rsidRPr="00C41807" w:rsidRDefault="00DF7048" w:rsidP="00DF07C0">
      <w:pPr>
        <w:rPr>
          <w:color w:val="000000"/>
          <w:sz w:val="24"/>
          <w:szCs w:val="24"/>
          <w:lang w:eastAsia="en-US"/>
        </w:rPr>
      </w:pPr>
      <w:proofErr w:type="spellStart"/>
      <w:r w:rsidRPr="00C41807">
        <w:rPr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Gastrik</w:t>
      </w:r>
      <w:proofErr w:type="spellEnd"/>
      <w:r w:rsidRPr="00C41807">
        <w:rPr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Bypass Ameliyatı Nedir? </w:t>
      </w:r>
    </w:p>
    <w:p w:rsidR="00DF07C0" w:rsidRPr="00C41807" w:rsidRDefault="00094E89" w:rsidP="00DF07C0">
      <w:pPr>
        <w:rPr>
          <w:color w:val="000000"/>
          <w:sz w:val="24"/>
          <w:szCs w:val="24"/>
        </w:rPr>
      </w:pPr>
      <w:proofErr w:type="spellStart"/>
      <w:r w:rsidRPr="00C41807">
        <w:rPr>
          <w:b/>
          <w:color w:val="000000"/>
          <w:sz w:val="24"/>
          <w:szCs w:val="24"/>
        </w:rPr>
        <w:t>Dr.Bedirli</w:t>
      </w:r>
      <w:proofErr w:type="spellEnd"/>
      <w:r w:rsidRPr="00C41807">
        <w:rPr>
          <w:b/>
          <w:color w:val="000000"/>
          <w:sz w:val="24"/>
          <w:szCs w:val="24"/>
        </w:rPr>
        <w:t>;</w:t>
      </w:r>
      <w:r w:rsidRPr="00C41807">
        <w:rPr>
          <w:color w:val="000000"/>
          <w:sz w:val="24"/>
          <w:szCs w:val="24"/>
        </w:rPr>
        <w:t xml:space="preserve"> “</w:t>
      </w:r>
      <w:proofErr w:type="spellStart"/>
      <w:r w:rsidR="00DF07C0" w:rsidRPr="00C41807">
        <w:rPr>
          <w:color w:val="000000"/>
          <w:sz w:val="24"/>
          <w:szCs w:val="24"/>
        </w:rPr>
        <w:t>Gastrik</w:t>
      </w:r>
      <w:proofErr w:type="spellEnd"/>
      <w:r w:rsidR="00DF07C0" w:rsidRPr="00C41807">
        <w:rPr>
          <w:color w:val="000000"/>
          <w:sz w:val="24"/>
          <w:szCs w:val="24"/>
        </w:rPr>
        <w:t xml:space="preserve"> bypass cerrahisi kişilerin yedikleri yemek miktarlarını sınırlamak ve yenilen gıdaların da bir kısmının emilimini azaltmak üzere</w:t>
      </w:r>
      <w:r w:rsidRPr="00C41807">
        <w:rPr>
          <w:color w:val="000000"/>
          <w:sz w:val="24"/>
          <w:szCs w:val="24"/>
        </w:rPr>
        <w:t xml:space="preserve"> </w:t>
      </w:r>
      <w:proofErr w:type="gramStart"/>
      <w:r w:rsidRPr="00C41807">
        <w:rPr>
          <w:color w:val="000000"/>
          <w:sz w:val="24"/>
          <w:szCs w:val="24"/>
        </w:rPr>
        <w:t>dizayn edilmiş</w:t>
      </w:r>
      <w:proofErr w:type="gramEnd"/>
      <w:r w:rsidRPr="00C41807">
        <w:rPr>
          <w:color w:val="000000"/>
          <w:sz w:val="24"/>
          <w:szCs w:val="24"/>
        </w:rPr>
        <w:t xml:space="preserve"> bir ameliyattır” dedi ve sözlerine devam etti “</w:t>
      </w:r>
      <w:r w:rsidR="00DF07C0" w:rsidRPr="00C41807">
        <w:rPr>
          <w:color w:val="000000"/>
          <w:sz w:val="24"/>
          <w:szCs w:val="24"/>
        </w:rPr>
        <w:t>Cerrahi ola</w:t>
      </w:r>
      <w:r w:rsidRPr="00C41807">
        <w:rPr>
          <w:color w:val="000000"/>
          <w:sz w:val="24"/>
          <w:szCs w:val="24"/>
        </w:rPr>
        <w:t xml:space="preserve">rak oluşturulan yeni mide veya </w:t>
      </w:r>
      <w:proofErr w:type="spellStart"/>
      <w:r w:rsidRPr="00C41807">
        <w:rPr>
          <w:color w:val="000000"/>
          <w:sz w:val="24"/>
          <w:szCs w:val="24"/>
        </w:rPr>
        <w:t>P</w:t>
      </w:r>
      <w:r w:rsidR="00DF07C0" w:rsidRPr="00C41807">
        <w:rPr>
          <w:color w:val="000000"/>
          <w:sz w:val="24"/>
          <w:szCs w:val="24"/>
        </w:rPr>
        <w:t>oş</w:t>
      </w:r>
      <w:proofErr w:type="spellEnd"/>
      <w:r w:rsidR="00DF07C0" w:rsidRPr="00C41807">
        <w:rPr>
          <w:color w:val="000000"/>
          <w:sz w:val="24"/>
          <w:szCs w:val="24"/>
        </w:rPr>
        <w:t xml:space="preserve"> </w:t>
      </w:r>
      <w:r w:rsidRPr="00C41807">
        <w:rPr>
          <w:color w:val="000000"/>
          <w:sz w:val="24"/>
          <w:szCs w:val="24"/>
        </w:rPr>
        <w:t>olarak adlandırılan</w:t>
      </w:r>
      <w:r w:rsidR="00DF07C0" w:rsidRPr="00C41807">
        <w:rPr>
          <w:color w:val="000000"/>
          <w:sz w:val="24"/>
          <w:szCs w:val="24"/>
        </w:rPr>
        <w:t xml:space="preserve"> kısım, eski mide hacminin %3’nü teşkil etmektedir</w:t>
      </w:r>
      <w:r w:rsidRPr="00C41807">
        <w:rPr>
          <w:color w:val="000000"/>
          <w:sz w:val="24"/>
          <w:szCs w:val="24"/>
        </w:rPr>
        <w:t>”</w:t>
      </w:r>
      <w:r w:rsidR="00126E58" w:rsidRPr="00C41807">
        <w:rPr>
          <w:color w:val="000000"/>
          <w:sz w:val="24"/>
          <w:szCs w:val="24"/>
        </w:rPr>
        <w:t xml:space="preserve"> dedi</w:t>
      </w:r>
      <w:r w:rsidR="00DF07C0" w:rsidRPr="00C41807">
        <w:rPr>
          <w:color w:val="000000"/>
          <w:sz w:val="24"/>
          <w:szCs w:val="24"/>
        </w:rPr>
        <w:t>. Eski mide büyüklüğünü hacim olarak bir futbol topuna</w:t>
      </w:r>
      <w:r w:rsidRPr="00C41807">
        <w:rPr>
          <w:color w:val="000000"/>
          <w:sz w:val="24"/>
          <w:szCs w:val="24"/>
        </w:rPr>
        <w:t xml:space="preserve"> benze</w:t>
      </w:r>
      <w:r w:rsidR="00E71272">
        <w:rPr>
          <w:color w:val="000000"/>
          <w:sz w:val="24"/>
          <w:szCs w:val="24"/>
        </w:rPr>
        <w:t>te</w:t>
      </w:r>
      <w:r w:rsidRPr="00C41807">
        <w:rPr>
          <w:color w:val="000000"/>
          <w:sz w:val="24"/>
          <w:szCs w:val="24"/>
        </w:rPr>
        <w:t xml:space="preserve">n </w:t>
      </w:r>
      <w:r w:rsidRPr="00C41807">
        <w:rPr>
          <w:b/>
          <w:color w:val="000000"/>
          <w:sz w:val="24"/>
          <w:szCs w:val="24"/>
        </w:rPr>
        <w:t xml:space="preserve">Dr. Bedirli, </w:t>
      </w:r>
      <w:r w:rsidR="00CF0751" w:rsidRPr="00C41807">
        <w:rPr>
          <w:color w:val="000000"/>
          <w:sz w:val="24"/>
          <w:szCs w:val="24"/>
        </w:rPr>
        <w:t>yeni oluşturulan</w:t>
      </w:r>
      <w:r w:rsidR="00126E58" w:rsidRPr="00C41807">
        <w:rPr>
          <w:color w:val="000000"/>
          <w:sz w:val="24"/>
          <w:szCs w:val="24"/>
        </w:rPr>
        <w:t xml:space="preserve"> midenin yani </w:t>
      </w:r>
      <w:proofErr w:type="spellStart"/>
      <w:r w:rsidRPr="00C41807">
        <w:rPr>
          <w:color w:val="000000"/>
          <w:sz w:val="24"/>
          <w:szCs w:val="24"/>
        </w:rPr>
        <w:t>P</w:t>
      </w:r>
      <w:r w:rsidR="00DF07C0" w:rsidRPr="00C41807">
        <w:rPr>
          <w:color w:val="000000"/>
          <w:sz w:val="24"/>
          <w:szCs w:val="24"/>
        </w:rPr>
        <w:t>oş</w:t>
      </w:r>
      <w:r w:rsidRPr="00C41807">
        <w:rPr>
          <w:color w:val="000000"/>
          <w:sz w:val="24"/>
          <w:szCs w:val="24"/>
        </w:rPr>
        <w:t>’un</w:t>
      </w:r>
      <w:proofErr w:type="spellEnd"/>
      <w:r w:rsidRPr="00C41807">
        <w:rPr>
          <w:color w:val="000000"/>
          <w:sz w:val="24"/>
          <w:szCs w:val="24"/>
        </w:rPr>
        <w:t xml:space="preserve"> ise</w:t>
      </w:r>
      <w:r w:rsidR="00DF07C0" w:rsidRPr="00C41807">
        <w:rPr>
          <w:color w:val="000000"/>
          <w:sz w:val="24"/>
          <w:szCs w:val="24"/>
        </w:rPr>
        <w:t xml:space="preserve"> bir </w:t>
      </w:r>
      <w:proofErr w:type="spellStart"/>
      <w:r w:rsidR="00E71272">
        <w:rPr>
          <w:color w:val="000000"/>
          <w:sz w:val="24"/>
          <w:szCs w:val="24"/>
        </w:rPr>
        <w:t>beyz</w:t>
      </w:r>
      <w:r w:rsidRPr="00C41807">
        <w:rPr>
          <w:color w:val="000000"/>
          <w:sz w:val="24"/>
          <w:szCs w:val="24"/>
        </w:rPr>
        <w:t>bol</w:t>
      </w:r>
      <w:proofErr w:type="spellEnd"/>
      <w:r w:rsidR="00DF07C0" w:rsidRPr="00C41807">
        <w:rPr>
          <w:color w:val="000000"/>
          <w:sz w:val="24"/>
          <w:szCs w:val="24"/>
        </w:rPr>
        <w:t xml:space="preserve"> topu büyüklüğünde</w:t>
      </w:r>
      <w:r w:rsidRPr="00C41807">
        <w:rPr>
          <w:color w:val="000000"/>
          <w:sz w:val="24"/>
          <w:szCs w:val="24"/>
        </w:rPr>
        <w:t xml:space="preserve"> olduğunu söyledi. </w:t>
      </w:r>
      <w:proofErr w:type="spellStart"/>
      <w:r w:rsidRPr="00C41807">
        <w:rPr>
          <w:b/>
          <w:color w:val="000000"/>
          <w:sz w:val="24"/>
          <w:szCs w:val="24"/>
        </w:rPr>
        <w:t>Dr.Bedirli</w:t>
      </w:r>
      <w:proofErr w:type="spellEnd"/>
      <w:r w:rsidRPr="00C41807">
        <w:rPr>
          <w:b/>
          <w:color w:val="000000"/>
          <w:sz w:val="24"/>
          <w:szCs w:val="24"/>
        </w:rPr>
        <w:t>,</w:t>
      </w:r>
      <w:r w:rsidRPr="00C41807">
        <w:rPr>
          <w:color w:val="000000"/>
          <w:sz w:val="24"/>
          <w:szCs w:val="24"/>
        </w:rPr>
        <w:t xml:space="preserve"> “</w:t>
      </w:r>
      <w:r w:rsidR="00DF07C0" w:rsidRPr="00C41807">
        <w:rPr>
          <w:color w:val="000000"/>
          <w:sz w:val="24"/>
          <w:szCs w:val="24"/>
        </w:rPr>
        <w:t xml:space="preserve">Yeni oluşturulan bu </w:t>
      </w:r>
      <w:proofErr w:type="spellStart"/>
      <w:r w:rsidRPr="00C41807">
        <w:rPr>
          <w:color w:val="000000"/>
          <w:sz w:val="24"/>
          <w:szCs w:val="24"/>
        </w:rPr>
        <w:t>P</w:t>
      </w:r>
      <w:r w:rsidR="00DF07C0" w:rsidRPr="00C41807">
        <w:rPr>
          <w:color w:val="000000"/>
          <w:sz w:val="24"/>
          <w:szCs w:val="24"/>
        </w:rPr>
        <w:t>oş</w:t>
      </w:r>
      <w:proofErr w:type="spellEnd"/>
      <w:r w:rsidR="00DF07C0" w:rsidRPr="00C41807">
        <w:rPr>
          <w:color w:val="000000"/>
          <w:sz w:val="24"/>
          <w:szCs w:val="24"/>
        </w:rPr>
        <w:t xml:space="preserve"> sayesinde kişi daha az gıdayı içinde tutabilmektedir</w:t>
      </w:r>
      <w:r w:rsidRPr="00C41807">
        <w:rPr>
          <w:color w:val="000000"/>
          <w:sz w:val="24"/>
          <w:szCs w:val="24"/>
        </w:rPr>
        <w:t xml:space="preserve">” diye açıkladı.  </w:t>
      </w:r>
    </w:p>
    <w:p w:rsidR="00DF07C0" w:rsidRPr="00C41807" w:rsidRDefault="00DF07C0" w:rsidP="00DF07C0">
      <w:pPr>
        <w:rPr>
          <w:color w:val="000000"/>
          <w:sz w:val="24"/>
          <w:szCs w:val="24"/>
        </w:rPr>
      </w:pPr>
      <w:r w:rsidRPr="00C41807">
        <w:rPr>
          <w:color w:val="000000"/>
          <w:sz w:val="24"/>
          <w:szCs w:val="24"/>
        </w:rPr>
        <w:t>İkinci aşama</w:t>
      </w:r>
      <w:r w:rsidR="00126E58" w:rsidRPr="00C41807">
        <w:rPr>
          <w:color w:val="000000"/>
          <w:sz w:val="24"/>
          <w:szCs w:val="24"/>
        </w:rPr>
        <w:t xml:space="preserve">yı da detayları ile anlatan </w:t>
      </w:r>
      <w:r w:rsidR="00126E58" w:rsidRPr="00C41807">
        <w:rPr>
          <w:b/>
          <w:color w:val="000000"/>
          <w:sz w:val="24"/>
          <w:szCs w:val="24"/>
        </w:rPr>
        <w:t>Dr. Bedirli</w:t>
      </w:r>
      <w:r w:rsidR="00126E58" w:rsidRPr="00C41807">
        <w:rPr>
          <w:color w:val="000000"/>
          <w:sz w:val="24"/>
          <w:szCs w:val="24"/>
        </w:rPr>
        <w:t xml:space="preserve"> sözlerine devam etti; “ İkinci aşama b</w:t>
      </w:r>
      <w:r w:rsidRPr="00C41807">
        <w:rPr>
          <w:color w:val="000000"/>
          <w:sz w:val="24"/>
          <w:szCs w:val="24"/>
        </w:rPr>
        <w:t xml:space="preserve">ağırsak kısmı olup, ortalama 150 </w:t>
      </w:r>
      <w:proofErr w:type="spellStart"/>
      <w:r w:rsidRPr="00C41807">
        <w:rPr>
          <w:color w:val="000000"/>
          <w:sz w:val="24"/>
          <w:szCs w:val="24"/>
        </w:rPr>
        <w:t>cm’lik</w:t>
      </w:r>
      <w:proofErr w:type="spellEnd"/>
      <w:r w:rsidRPr="00C41807">
        <w:rPr>
          <w:color w:val="000000"/>
          <w:sz w:val="24"/>
          <w:szCs w:val="24"/>
        </w:rPr>
        <w:t xml:space="preserve"> ince bağırsak mideden gelen gıdaların sadece geçişine izin vermekte, sindirim ve emilim bu bağırsak kısmında olmamaktadır. İnce bağırsağın bu 150 </w:t>
      </w:r>
      <w:proofErr w:type="spellStart"/>
      <w:r w:rsidRPr="00C41807">
        <w:rPr>
          <w:color w:val="000000"/>
          <w:sz w:val="24"/>
          <w:szCs w:val="24"/>
        </w:rPr>
        <w:t>cm’lik</w:t>
      </w:r>
      <w:proofErr w:type="spellEnd"/>
      <w:r w:rsidRPr="00C41807">
        <w:rPr>
          <w:color w:val="000000"/>
          <w:sz w:val="24"/>
          <w:szCs w:val="24"/>
        </w:rPr>
        <w:t xml:space="preserve"> beslenme bacağının, safra ve </w:t>
      </w:r>
      <w:proofErr w:type="spellStart"/>
      <w:r w:rsidRPr="00C41807">
        <w:rPr>
          <w:color w:val="000000"/>
          <w:sz w:val="24"/>
          <w:szCs w:val="24"/>
        </w:rPr>
        <w:t>p</w:t>
      </w:r>
      <w:r w:rsidR="00126E58" w:rsidRPr="00C41807">
        <w:rPr>
          <w:color w:val="000000"/>
          <w:sz w:val="24"/>
          <w:szCs w:val="24"/>
        </w:rPr>
        <w:t>ankreatik</w:t>
      </w:r>
      <w:proofErr w:type="spellEnd"/>
      <w:r w:rsidR="00126E58" w:rsidRPr="00C41807">
        <w:rPr>
          <w:color w:val="000000"/>
          <w:sz w:val="24"/>
          <w:szCs w:val="24"/>
        </w:rPr>
        <w:t xml:space="preserve"> sıvıyı taşıyan </w:t>
      </w:r>
      <w:proofErr w:type="spellStart"/>
      <w:r w:rsidR="00126E58" w:rsidRPr="00C41807">
        <w:rPr>
          <w:color w:val="000000"/>
          <w:sz w:val="24"/>
          <w:szCs w:val="24"/>
        </w:rPr>
        <w:t>biliyo</w:t>
      </w:r>
      <w:r w:rsidRPr="00C41807">
        <w:rPr>
          <w:color w:val="000000"/>
          <w:sz w:val="24"/>
          <w:szCs w:val="24"/>
        </w:rPr>
        <w:t>pankreatik</w:t>
      </w:r>
      <w:proofErr w:type="spellEnd"/>
      <w:r w:rsidRPr="00C41807">
        <w:rPr>
          <w:color w:val="000000"/>
          <w:sz w:val="24"/>
          <w:szCs w:val="24"/>
        </w:rPr>
        <w:t xml:space="preserve"> bacakla birleşimi sonrası ortak ince bağırsak kanalında besinlerin sindirim ve emilimi gerçekleşmektedir</w:t>
      </w:r>
      <w:r w:rsidR="00126E58" w:rsidRPr="00C41807">
        <w:rPr>
          <w:color w:val="000000"/>
          <w:sz w:val="24"/>
          <w:szCs w:val="24"/>
        </w:rPr>
        <w:t>” dedi</w:t>
      </w:r>
      <w:r w:rsidRPr="00C41807">
        <w:rPr>
          <w:color w:val="000000"/>
          <w:sz w:val="24"/>
          <w:szCs w:val="24"/>
        </w:rPr>
        <w:t xml:space="preserve">. Sonuç olarak </w:t>
      </w:r>
      <w:r w:rsidR="00126E58" w:rsidRPr="00C41807">
        <w:rPr>
          <w:b/>
          <w:color w:val="000000"/>
          <w:sz w:val="24"/>
          <w:szCs w:val="24"/>
        </w:rPr>
        <w:t>Dr. Bedirli</w:t>
      </w:r>
      <w:r w:rsidR="00126E58" w:rsidRPr="00C41807">
        <w:rPr>
          <w:color w:val="000000"/>
          <w:sz w:val="24"/>
          <w:szCs w:val="24"/>
        </w:rPr>
        <w:t>, k</w:t>
      </w:r>
      <w:r w:rsidRPr="00C41807">
        <w:rPr>
          <w:color w:val="000000"/>
          <w:sz w:val="24"/>
          <w:szCs w:val="24"/>
        </w:rPr>
        <w:t xml:space="preserve">üçük bir mide poşu ile elde edilen kısıtlama ve besinlerin daha az emilimi ile </w:t>
      </w:r>
      <w:proofErr w:type="spellStart"/>
      <w:r w:rsidRPr="00C41807">
        <w:rPr>
          <w:color w:val="000000"/>
          <w:sz w:val="24"/>
          <w:szCs w:val="24"/>
        </w:rPr>
        <w:t>malabsorbisyon</w:t>
      </w:r>
      <w:proofErr w:type="spellEnd"/>
      <w:r w:rsidRPr="00C41807">
        <w:rPr>
          <w:color w:val="000000"/>
          <w:sz w:val="24"/>
          <w:szCs w:val="24"/>
        </w:rPr>
        <w:t xml:space="preserve"> etkileri sayesinde</w:t>
      </w:r>
      <w:r w:rsidR="00126E58" w:rsidRPr="00C41807">
        <w:rPr>
          <w:color w:val="000000"/>
          <w:sz w:val="24"/>
          <w:szCs w:val="24"/>
        </w:rPr>
        <w:t>,</w:t>
      </w:r>
      <w:r w:rsidRPr="00C41807">
        <w:rPr>
          <w:color w:val="000000"/>
          <w:sz w:val="24"/>
          <w:szCs w:val="24"/>
        </w:rPr>
        <w:t xml:space="preserve"> </w:t>
      </w:r>
      <w:proofErr w:type="spellStart"/>
      <w:r w:rsidRPr="00C41807">
        <w:rPr>
          <w:color w:val="000000"/>
          <w:sz w:val="24"/>
          <w:szCs w:val="24"/>
        </w:rPr>
        <w:t>gastrik</w:t>
      </w:r>
      <w:proofErr w:type="spellEnd"/>
      <w:r w:rsidRPr="00C41807">
        <w:rPr>
          <w:color w:val="000000"/>
          <w:sz w:val="24"/>
          <w:szCs w:val="24"/>
        </w:rPr>
        <w:t xml:space="preserve"> bypass cerrahisi</w:t>
      </w:r>
      <w:r w:rsidR="00CF0751" w:rsidRPr="00C41807">
        <w:rPr>
          <w:color w:val="000000"/>
          <w:sz w:val="24"/>
          <w:szCs w:val="24"/>
        </w:rPr>
        <w:t>nin</w:t>
      </w:r>
      <w:r w:rsidRPr="00C41807">
        <w:rPr>
          <w:color w:val="000000"/>
          <w:sz w:val="24"/>
          <w:szCs w:val="24"/>
        </w:rPr>
        <w:t xml:space="preserve"> etkin ve sürdürülebilir bir işlem</w:t>
      </w:r>
      <w:r w:rsidR="00126E58" w:rsidRPr="00C41807">
        <w:rPr>
          <w:color w:val="000000"/>
          <w:sz w:val="24"/>
          <w:szCs w:val="24"/>
        </w:rPr>
        <w:t xml:space="preserve"> </w:t>
      </w:r>
      <w:r w:rsidRPr="00C41807">
        <w:rPr>
          <w:color w:val="000000"/>
          <w:sz w:val="24"/>
          <w:szCs w:val="24"/>
        </w:rPr>
        <w:t xml:space="preserve">olarak </w:t>
      </w:r>
      <w:proofErr w:type="spellStart"/>
      <w:r w:rsidRPr="00C41807">
        <w:rPr>
          <w:color w:val="000000"/>
          <w:sz w:val="24"/>
          <w:szCs w:val="24"/>
        </w:rPr>
        <w:t>obezite</w:t>
      </w:r>
      <w:proofErr w:type="spellEnd"/>
      <w:r w:rsidRPr="00C41807">
        <w:rPr>
          <w:color w:val="000000"/>
          <w:sz w:val="24"/>
          <w:szCs w:val="24"/>
        </w:rPr>
        <w:t xml:space="preserve"> ameliyatları</w:t>
      </w:r>
      <w:r w:rsidR="00126E58" w:rsidRPr="00C41807">
        <w:rPr>
          <w:color w:val="000000"/>
          <w:sz w:val="24"/>
          <w:szCs w:val="24"/>
        </w:rPr>
        <w:t>nın</w:t>
      </w:r>
      <w:r w:rsidRPr="00C41807">
        <w:rPr>
          <w:color w:val="000000"/>
          <w:sz w:val="24"/>
          <w:szCs w:val="24"/>
        </w:rPr>
        <w:t xml:space="preserve"> arasında öne çık</w:t>
      </w:r>
      <w:r w:rsidR="00126E58" w:rsidRPr="00C41807">
        <w:rPr>
          <w:color w:val="000000"/>
          <w:sz w:val="24"/>
          <w:szCs w:val="24"/>
        </w:rPr>
        <w:t>tığının altını çizdi.</w:t>
      </w:r>
      <w:r w:rsidRPr="00C41807">
        <w:rPr>
          <w:color w:val="000000"/>
          <w:sz w:val="24"/>
          <w:szCs w:val="24"/>
        </w:rPr>
        <w:t xml:space="preserve">    </w:t>
      </w:r>
    </w:p>
    <w:p w:rsidR="00DF07C0" w:rsidRPr="00C41807" w:rsidRDefault="00DF7048" w:rsidP="00DF07C0">
      <w:pPr>
        <w:rPr>
          <w:b/>
          <w:bCs/>
          <w:caps/>
          <w:color w:val="000000"/>
          <w:sz w:val="24"/>
          <w:szCs w:val="24"/>
          <w:bdr w:val="none" w:sz="0" w:space="0" w:color="auto" w:frame="1"/>
          <w:lang w:eastAsia="tr-TR"/>
        </w:rPr>
      </w:pPr>
      <w:r w:rsidRPr="00C41807">
        <w:rPr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br/>
        <w:t xml:space="preserve">Robotik </w:t>
      </w:r>
      <w:proofErr w:type="spellStart"/>
      <w:r w:rsidRPr="00C41807">
        <w:rPr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Gastrik</w:t>
      </w:r>
      <w:proofErr w:type="spellEnd"/>
      <w:r w:rsidRPr="00C41807">
        <w:rPr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Bypass Ameliyatı Nedir?</w:t>
      </w:r>
    </w:p>
    <w:p w:rsidR="00DF07C0" w:rsidRPr="00C41807" w:rsidRDefault="00CF0751" w:rsidP="00DF07C0">
      <w:pPr>
        <w:rPr>
          <w:color w:val="000000"/>
          <w:sz w:val="24"/>
          <w:szCs w:val="24"/>
          <w:lang w:eastAsia="en-US"/>
        </w:rPr>
      </w:pPr>
      <w:r w:rsidRPr="00C41807">
        <w:rPr>
          <w:b/>
          <w:color w:val="000000"/>
          <w:sz w:val="24"/>
          <w:szCs w:val="24"/>
        </w:rPr>
        <w:t>Dr. Bedirli;</w:t>
      </w:r>
      <w:r w:rsidRPr="00C41807">
        <w:rPr>
          <w:color w:val="000000"/>
          <w:sz w:val="24"/>
          <w:szCs w:val="24"/>
        </w:rPr>
        <w:t xml:space="preserve"> “</w:t>
      </w:r>
      <w:proofErr w:type="spellStart"/>
      <w:r w:rsidR="00DF07C0" w:rsidRPr="00C41807">
        <w:rPr>
          <w:color w:val="000000"/>
          <w:sz w:val="24"/>
          <w:szCs w:val="24"/>
        </w:rPr>
        <w:t>Gastrik</w:t>
      </w:r>
      <w:proofErr w:type="spellEnd"/>
      <w:r w:rsidR="00DF07C0" w:rsidRPr="00C41807">
        <w:rPr>
          <w:color w:val="000000"/>
          <w:sz w:val="24"/>
          <w:szCs w:val="24"/>
        </w:rPr>
        <w:t xml:space="preserve"> bypass ameliyatının en karmaşık ve zor aşaması, yeni oluşturulan mide </w:t>
      </w:r>
      <w:proofErr w:type="spellStart"/>
      <w:r w:rsidR="00DF07C0" w:rsidRPr="00C41807">
        <w:rPr>
          <w:color w:val="000000"/>
          <w:sz w:val="24"/>
          <w:szCs w:val="24"/>
        </w:rPr>
        <w:t>poşu’nun</w:t>
      </w:r>
      <w:proofErr w:type="spellEnd"/>
      <w:r w:rsidR="00DF07C0" w:rsidRPr="00C41807">
        <w:rPr>
          <w:color w:val="000000"/>
          <w:sz w:val="24"/>
          <w:szCs w:val="24"/>
        </w:rPr>
        <w:t xml:space="preserve"> ince bağırsağa </w:t>
      </w:r>
      <w:proofErr w:type="spellStart"/>
      <w:r w:rsidR="00DF07C0" w:rsidRPr="00C41807">
        <w:rPr>
          <w:color w:val="000000"/>
          <w:sz w:val="24"/>
          <w:szCs w:val="24"/>
        </w:rPr>
        <w:t>ağızlaştırılma</w:t>
      </w:r>
      <w:proofErr w:type="spellEnd"/>
      <w:r w:rsidR="00DF07C0" w:rsidRPr="00C41807">
        <w:rPr>
          <w:color w:val="000000"/>
          <w:sz w:val="24"/>
          <w:szCs w:val="24"/>
        </w:rPr>
        <w:t xml:space="preserve"> aşamasıdır. </w:t>
      </w:r>
      <w:proofErr w:type="spellStart"/>
      <w:r w:rsidR="00DF07C0" w:rsidRPr="00C41807">
        <w:rPr>
          <w:color w:val="000000"/>
          <w:sz w:val="24"/>
          <w:szCs w:val="24"/>
        </w:rPr>
        <w:t>Laparoskopik</w:t>
      </w:r>
      <w:proofErr w:type="spellEnd"/>
      <w:r w:rsidR="00DF07C0" w:rsidRPr="00C41807">
        <w:rPr>
          <w:color w:val="000000"/>
          <w:sz w:val="24"/>
          <w:szCs w:val="24"/>
        </w:rPr>
        <w:t xml:space="preserve"> olarak bu </w:t>
      </w:r>
      <w:proofErr w:type="spellStart"/>
      <w:r w:rsidR="00DF07C0" w:rsidRPr="00C41807">
        <w:rPr>
          <w:color w:val="000000"/>
          <w:sz w:val="24"/>
          <w:szCs w:val="24"/>
        </w:rPr>
        <w:t>ağızlaştırma</w:t>
      </w:r>
      <w:proofErr w:type="spellEnd"/>
      <w:r w:rsidR="00DF07C0" w:rsidRPr="00C41807">
        <w:rPr>
          <w:color w:val="000000"/>
          <w:sz w:val="24"/>
          <w:szCs w:val="24"/>
        </w:rPr>
        <w:t xml:space="preserve"> için kullanılan en yaygın teknikler otomatik zımba makinesi veya dikiş atılarak yapılan tekniklerdir</w:t>
      </w:r>
      <w:r w:rsidRPr="00C41807">
        <w:rPr>
          <w:color w:val="000000"/>
          <w:sz w:val="24"/>
          <w:szCs w:val="24"/>
        </w:rPr>
        <w:t>” dedi</w:t>
      </w:r>
      <w:r w:rsidR="00DF07C0" w:rsidRPr="00C41807">
        <w:rPr>
          <w:color w:val="000000"/>
          <w:sz w:val="24"/>
          <w:szCs w:val="24"/>
        </w:rPr>
        <w:t>. Çalışmalar</w:t>
      </w:r>
      <w:r w:rsidRPr="00C41807">
        <w:rPr>
          <w:color w:val="000000"/>
          <w:sz w:val="24"/>
          <w:szCs w:val="24"/>
        </w:rPr>
        <w:t>ın</w:t>
      </w:r>
      <w:r w:rsidR="00DF07C0" w:rsidRPr="00C41807">
        <w:rPr>
          <w:color w:val="000000"/>
          <w:sz w:val="24"/>
          <w:szCs w:val="24"/>
        </w:rPr>
        <w:t xml:space="preserve">, dikiş atılarak yapılan </w:t>
      </w:r>
      <w:proofErr w:type="spellStart"/>
      <w:r w:rsidR="00DF07C0" w:rsidRPr="00C41807">
        <w:rPr>
          <w:color w:val="000000"/>
          <w:sz w:val="24"/>
          <w:szCs w:val="24"/>
        </w:rPr>
        <w:t>ağızlaştırmanın</w:t>
      </w:r>
      <w:proofErr w:type="spellEnd"/>
      <w:r w:rsidR="00DF07C0" w:rsidRPr="00C41807">
        <w:rPr>
          <w:color w:val="000000"/>
          <w:sz w:val="24"/>
          <w:szCs w:val="24"/>
        </w:rPr>
        <w:t xml:space="preserve"> en iyi sonuçlara sahip olduğunu</w:t>
      </w:r>
      <w:r w:rsidRPr="00C41807">
        <w:rPr>
          <w:color w:val="000000"/>
          <w:sz w:val="24"/>
          <w:szCs w:val="24"/>
        </w:rPr>
        <w:t xml:space="preserve"> sözlerine ekleyen </w:t>
      </w:r>
      <w:r w:rsidRPr="00C41807">
        <w:rPr>
          <w:b/>
          <w:color w:val="000000"/>
          <w:sz w:val="24"/>
          <w:szCs w:val="24"/>
        </w:rPr>
        <w:t>Dr. Bedirli</w:t>
      </w:r>
      <w:r w:rsidR="00E71272">
        <w:rPr>
          <w:color w:val="000000"/>
          <w:sz w:val="24"/>
          <w:szCs w:val="24"/>
        </w:rPr>
        <w:t xml:space="preserve"> “</w:t>
      </w:r>
      <w:proofErr w:type="spellStart"/>
      <w:r w:rsidR="00E71272">
        <w:rPr>
          <w:color w:val="000000"/>
          <w:sz w:val="24"/>
          <w:szCs w:val="24"/>
        </w:rPr>
        <w:t>L</w:t>
      </w:r>
      <w:r w:rsidR="00DF07C0" w:rsidRPr="00C41807">
        <w:rPr>
          <w:color w:val="000000"/>
          <w:sz w:val="24"/>
          <w:szCs w:val="24"/>
        </w:rPr>
        <w:t>aparoskopik</w:t>
      </w:r>
      <w:proofErr w:type="spellEnd"/>
      <w:r w:rsidR="00DF07C0" w:rsidRPr="00C41807">
        <w:rPr>
          <w:color w:val="000000"/>
          <w:sz w:val="24"/>
          <w:szCs w:val="24"/>
        </w:rPr>
        <w:t xml:space="preserve"> yöntemle dikiş atma, ileri </w:t>
      </w:r>
      <w:proofErr w:type="spellStart"/>
      <w:r w:rsidR="00DF07C0" w:rsidRPr="00C41807">
        <w:rPr>
          <w:color w:val="000000"/>
          <w:sz w:val="24"/>
          <w:szCs w:val="24"/>
        </w:rPr>
        <w:t>laparoskopik</w:t>
      </w:r>
      <w:proofErr w:type="spellEnd"/>
      <w:r w:rsidR="00DF07C0" w:rsidRPr="00C41807">
        <w:rPr>
          <w:color w:val="000000"/>
          <w:sz w:val="24"/>
          <w:szCs w:val="24"/>
        </w:rPr>
        <w:t xml:space="preserve"> tecrübeye sahip cerrahlar için dahi oldukça yorucu bir işlemdir</w:t>
      </w:r>
      <w:r w:rsidR="00E71272">
        <w:rPr>
          <w:color w:val="000000"/>
          <w:sz w:val="24"/>
          <w:szCs w:val="24"/>
        </w:rPr>
        <w:t>”</w:t>
      </w:r>
      <w:r w:rsidRPr="00C41807">
        <w:rPr>
          <w:color w:val="000000"/>
          <w:sz w:val="24"/>
          <w:szCs w:val="24"/>
        </w:rPr>
        <w:t xml:space="preserve"> dedi. </w:t>
      </w:r>
      <w:r w:rsidRPr="00C41807">
        <w:rPr>
          <w:b/>
          <w:color w:val="000000"/>
          <w:sz w:val="24"/>
          <w:szCs w:val="24"/>
        </w:rPr>
        <w:t>Dr. Bedirli</w:t>
      </w:r>
      <w:r w:rsidRPr="00C41807">
        <w:rPr>
          <w:color w:val="000000"/>
          <w:sz w:val="24"/>
          <w:szCs w:val="24"/>
        </w:rPr>
        <w:t>; “Robotik Cerrahi Sistemi,</w:t>
      </w:r>
      <w:r w:rsidR="00DF07C0" w:rsidRPr="00C41807">
        <w:rPr>
          <w:color w:val="000000"/>
          <w:sz w:val="24"/>
          <w:szCs w:val="24"/>
        </w:rPr>
        <w:t xml:space="preserve"> dar alanda 3-boyutlu yüksek çözünürlüklü görüntü eşliğinde, cerrahın becerisini ve hassasiyetini arttırarak, daha kolay dikiş atmasını sağlamaktadır. </w:t>
      </w:r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>R</w:t>
      </w:r>
      <w:r w:rsidR="00DF07C0"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obot destekli </w:t>
      </w:r>
      <w:proofErr w:type="spellStart"/>
      <w:r w:rsidR="00DF07C0"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>gastrik</w:t>
      </w:r>
      <w:proofErr w:type="spellEnd"/>
      <w:r w:rsidR="00DF07C0"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 bypass ameliyatı ile etkin ve sürdürülebilir kilo verme başarısı elde edilmekte ve </w:t>
      </w:r>
      <w:proofErr w:type="spellStart"/>
      <w:r w:rsidR="00DF07C0"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>obezitenin</w:t>
      </w:r>
      <w:proofErr w:type="spellEnd"/>
      <w:r w:rsidR="00DF07C0"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 neden olduğu hastalıkların şiddeti azalmakta hatta ortadan kalmakta, sonuçta hastal</w:t>
      </w:r>
      <w:r w:rsidRPr="00C41807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arın yaşam kalitesi artmaktadır” dedi. </w:t>
      </w:r>
    </w:p>
    <w:p w:rsidR="00DF07C0" w:rsidRPr="00C41807" w:rsidRDefault="00DF07C0" w:rsidP="00DF07C0">
      <w:pPr>
        <w:pStyle w:val="Altbilgi"/>
        <w:ind w:right="360"/>
      </w:pPr>
    </w:p>
    <w:p w:rsidR="00CF0751" w:rsidRPr="00C41807" w:rsidRDefault="00CF0751" w:rsidP="00CF0751">
      <w:pPr>
        <w:spacing w:line="240" w:lineRule="auto"/>
        <w:ind w:right="607"/>
        <w:rPr>
          <w:color w:val="000000"/>
          <w:sz w:val="24"/>
          <w:szCs w:val="24"/>
        </w:rPr>
      </w:pPr>
      <w:r w:rsidRPr="00C41807">
        <w:rPr>
          <w:b/>
          <w:color w:val="000000"/>
          <w:sz w:val="24"/>
          <w:szCs w:val="24"/>
        </w:rPr>
        <w:t>Bilgi için</w:t>
      </w:r>
      <w:r w:rsidRPr="00C41807">
        <w:rPr>
          <w:color w:val="000000"/>
          <w:sz w:val="24"/>
          <w:szCs w:val="24"/>
        </w:rPr>
        <w:t xml:space="preserve">: </w:t>
      </w:r>
      <w:r w:rsidRPr="00C41807">
        <w:rPr>
          <w:color w:val="000000"/>
          <w:sz w:val="24"/>
          <w:szCs w:val="24"/>
        </w:rPr>
        <w:tab/>
        <w:t>Doktorsitesi.com</w:t>
      </w:r>
    </w:p>
    <w:p w:rsidR="00CF0751" w:rsidRPr="00C41807" w:rsidRDefault="00CF0751" w:rsidP="00CF0751">
      <w:pPr>
        <w:spacing w:line="240" w:lineRule="auto"/>
        <w:ind w:left="708" w:right="607" w:firstLine="708"/>
        <w:rPr>
          <w:sz w:val="24"/>
          <w:szCs w:val="24"/>
        </w:rPr>
      </w:pPr>
      <w:r w:rsidRPr="00C41807">
        <w:rPr>
          <w:sz w:val="24"/>
          <w:szCs w:val="24"/>
        </w:rPr>
        <w:t>Beril BAKİ</w:t>
      </w:r>
    </w:p>
    <w:p w:rsidR="00CF0751" w:rsidRPr="00C41807" w:rsidRDefault="00CF0751" w:rsidP="00CF0751">
      <w:pPr>
        <w:spacing w:line="240" w:lineRule="auto"/>
        <w:ind w:left="708" w:right="607" w:firstLine="708"/>
        <w:rPr>
          <w:color w:val="000000"/>
          <w:sz w:val="24"/>
          <w:szCs w:val="24"/>
        </w:rPr>
      </w:pPr>
      <w:proofErr w:type="gramStart"/>
      <w:r w:rsidRPr="00C41807">
        <w:rPr>
          <w:sz w:val="24"/>
          <w:szCs w:val="24"/>
        </w:rPr>
        <w:t>beril</w:t>
      </w:r>
      <w:proofErr w:type="gramEnd"/>
      <w:r w:rsidRPr="00C41807">
        <w:rPr>
          <w:sz w:val="24"/>
          <w:szCs w:val="24"/>
        </w:rPr>
        <w:t>.baki@doktorsitesi.com</w:t>
      </w:r>
    </w:p>
    <w:p w:rsidR="00CF0751" w:rsidRPr="00C41807" w:rsidRDefault="00CF0751" w:rsidP="00CF0751">
      <w:pPr>
        <w:pStyle w:val="Altbilgi"/>
        <w:ind w:right="360"/>
      </w:pPr>
    </w:p>
    <w:p w:rsidR="0042269B" w:rsidRPr="00C41807" w:rsidRDefault="0042269B">
      <w:pPr>
        <w:pStyle w:val="Altbilgi"/>
        <w:ind w:right="360"/>
        <w:jc w:val="center"/>
      </w:pPr>
    </w:p>
    <w:p w:rsidR="0042269B" w:rsidRPr="00C41807" w:rsidRDefault="0042269B">
      <w:pPr>
        <w:pStyle w:val="Altbilgi"/>
        <w:ind w:right="360"/>
        <w:jc w:val="center"/>
      </w:pPr>
    </w:p>
    <w:p w:rsidR="00493F5B" w:rsidRPr="00C41807" w:rsidRDefault="00493F5B" w:rsidP="00CF0751">
      <w:pPr>
        <w:pStyle w:val="Altbilgi"/>
        <w:ind w:right="360"/>
        <w:jc w:val="center"/>
      </w:pPr>
      <w:proofErr w:type="spellStart"/>
      <w:r w:rsidRPr="00C41807">
        <w:t>Noramin</w:t>
      </w:r>
      <w:proofErr w:type="spellEnd"/>
      <w:r w:rsidRPr="00C41807">
        <w:t xml:space="preserve"> İş Merkezi A109 Maslak </w:t>
      </w:r>
      <w:proofErr w:type="spellStart"/>
      <w:r w:rsidRPr="00C41807">
        <w:t>Mh</w:t>
      </w:r>
      <w:proofErr w:type="spellEnd"/>
      <w:r w:rsidRPr="00C41807">
        <w:t xml:space="preserve"> Büyükdere </w:t>
      </w:r>
      <w:proofErr w:type="spellStart"/>
      <w:r w:rsidRPr="00C41807">
        <w:t>Cd</w:t>
      </w:r>
      <w:proofErr w:type="spellEnd"/>
      <w:r w:rsidRPr="00C41807">
        <w:t xml:space="preserve">. </w:t>
      </w:r>
      <w:proofErr w:type="spellStart"/>
      <w:r w:rsidRPr="00C41807">
        <w:t>Üçyol</w:t>
      </w:r>
      <w:proofErr w:type="spellEnd"/>
      <w:r w:rsidRPr="00C41807">
        <w:t xml:space="preserve"> Mevkii No:237 Maslak/ İSTANBUL</w:t>
      </w:r>
      <w:r w:rsidRPr="00C41807">
        <w:br/>
        <w:t>Tel : +90 212 291 41 90 (</w:t>
      </w:r>
      <w:proofErr w:type="spellStart"/>
      <w:r w:rsidRPr="00C41807">
        <w:t>Pbx</w:t>
      </w:r>
      <w:proofErr w:type="spellEnd"/>
      <w:r w:rsidRPr="00C41807">
        <w:t xml:space="preserve">)  </w:t>
      </w:r>
      <w:proofErr w:type="spellStart"/>
      <w:r w:rsidRPr="00C41807">
        <w:t>Fax</w:t>
      </w:r>
      <w:proofErr w:type="spellEnd"/>
      <w:r w:rsidRPr="00C41807">
        <w:t xml:space="preserve"> : +90 212 291 94 57</w:t>
      </w:r>
    </w:p>
    <w:sectPr w:rsidR="00493F5B" w:rsidRPr="00C41807" w:rsidSect="00126E58">
      <w:pgSz w:w="11906" w:h="16838"/>
      <w:pgMar w:top="720" w:right="720" w:bottom="720" w:left="720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9B"/>
    <w:rsid w:val="00094E89"/>
    <w:rsid w:val="00126E58"/>
    <w:rsid w:val="0042269B"/>
    <w:rsid w:val="00493F5B"/>
    <w:rsid w:val="004E6419"/>
    <w:rsid w:val="0062779A"/>
    <w:rsid w:val="00C41807"/>
    <w:rsid w:val="00CF0751"/>
    <w:rsid w:val="00DF07C0"/>
    <w:rsid w:val="00DF7048"/>
    <w:rsid w:val="00E7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78DE993-63B5-4EA5-9E26-526318BB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lang w:eastAsia="ar-SA"/>
    </w:rPr>
  </w:style>
  <w:style w:type="paragraph" w:styleId="Balk1">
    <w:name w:val="heading 1"/>
    <w:basedOn w:val="Normal"/>
    <w:next w:val="GvdeMetni"/>
    <w:qFormat/>
    <w:pPr>
      <w:keepNext/>
      <w:numPr>
        <w:numId w:val="1"/>
      </w:numPr>
      <w:jc w:val="both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GvdeMetniChar">
    <w:name w:val="Gövde Metni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alk1Char">
    <w:name w:val="Başlık 1 Char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ltbilgiChar">
    <w:name w:val="Altbilgi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alonMetniChar">
    <w:name w:val="Balon Metni Char"/>
    <w:rPr>
      <w:rFonts w:ascii="Tahoma" w:eastAsia="Times New Roman" w:hAnsi="Tahoma" w:cs="Tahoma"/>
      <w:sz w:val="16"/>
      <w:szCs w:val="16"/>
    </w:rPr>
  </w:style>
  <w:style w:type="character" w:customStyle="1" w:styleId="NumaralandrmaSembolleri">
    <w:name w:val="Numaralandırma Sembolleri"/>
  </w:style>
  <w:style w:type="paragraph" w:customStyle="1" w:styleId="stbalk">
    <w:name w:val="Üst 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jc w:val="both"/>
    </w:pPr>
  </w:style>
  <w:style w:type="paragraph" w:styleId="Liste">
    <w:name w:val="List"/>
    <w:basedOn w:val="GvdeMetni"/>
    <w:rPr>
      <w:rFonts w:cs="Mangal"/>
    </w:rPr>
  </w:style>
  <w:style w:type="paragraph" w:customStyle="1" w:styleId="Balk">
    <w:name w:val="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BalonMetni1">
    <w:name w:val="Balon Metni1"/>
    <w:basedOn w:val="Normal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1"/>
    <w:uiPriority w:val="99"/>
    <w:semiHidden/>
    <w:unhideWhenUsed/>
    <w:rsid w:val="004226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1">
    <w:name w:val="Balon Metni Char1"/>
    <w:link w:val="BalonMetni"/>
    <w:uiPriority w:val="99"/>
    <w:semiHidden/>
    <w:rsid w:val="0042269B"/>
    <w:rPr>
      <w:rFonts w:ascii="Segoe UI" w:hAnsi="Segoe UI" w:cs="Segoe UI"/>
      <w:sz w:val="18"/>
      <w:szCs w:val="18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Doktorsitesi_Dell2</dc:creator>
  <cp:keywords/>
  <cp:lastModifiedBy>Beril</cp:lastModifiedBy>
  <cp:revision>4</cp:revision>
  <cp:lastPrinted>2015-11-25T13:22:00Z</cp:lastPrinted>
  <dcterms:created xsi:type="dcterms:W3CDTF">2016-03-10T09:51:00Z</dcterms:created>
  <dcterms:modified xsi:type="dcterms:W3CDTF">2016-03-15T08:28:00Z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