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2ED1" w14:textId="77777777" w:rsidR="00167114" w:rsidRPr="007E7607" w:rsidRDefault="00EE307A">
      <w:pPr>
        <w:rPr>
          <w:rFonts w:ascii="Tahoma" w:hAnsi="Tahoma" w:cs="Tahoma"/>
          <w:sz w:val="24"/>
          <w:szCs w:val="24"/>
        </w:rPr>
      </w:pPr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Bu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Pandeminin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Aşısı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yok:</w:t>
      </w:r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br/>
      </w:r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br/>
        <w:t xml:space="preserve">D 2020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Raporuna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göre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Türkiye’de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Acil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Durum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Seferberliği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ilan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t>edilmeli</w:t>
      </w:r>
      <w:proofErr w:type="spellEnd"/>
      <w:r w:rsidRPr="007E7607">
        <w:rPr>
          <w:rFonts w:ascii="Tahoma" w:hAnsi="Tahoma" w:cs="Tahoma"/>
          <w:b/>
          <w:color w:val="2E74B5" w:themeColor="accent1" w:themeShade="BF"/>
          <w:sz w:val="24"/>
          <w:szCs w:val="24"/>
        </w:rPr>
        <w:br/>
      </w:r>
      <w:r w:rsidRPr="007E7607">
        <w:rPr>
          <w:rFonts w:ascii="Tahoma" w:hAnsi="Tahoma" w:cs="Tahoma"/>
          <w:color w:val="222222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sz w:val="24"/>
          <w:szCs w:val="24"/>
        </w:rPr>
        <w:t>Ülkemizde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toplum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hastalığından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korunmaya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dönük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yaptığı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etkili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farkındalık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çalışmalarıyla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bugüne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kadar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birçok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ulusal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uluslararası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projeyi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hayata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geçiren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Türkiye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Vakfı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D 2020: </w:t>
      </w:r>
      <w:proofErr w:type="spellStart"/>
      <w:r w:rsidRPr="007E7607">
        <w:rPr>
          <w:rFonts w:ascii="Tahoma" w:hAnsi="Tahoma" w:cs="Tahoma"/>
          <w:sz w:val="24"/>
          <w:szCs w:val="24"/>
        </w:rPr>
        <w:t>Vizyon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Hedefler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Programı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Sonuç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Raporuna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dair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önemli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açıklamalarda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bulundu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</w:p>
    <w:p w14:paraId="380CCB83" w14:textId="77777777" w:rsidR="00167114" w:rsidRPr="007E7607" w:rsidRDefault="00EE307A">
      <w:pPr>
        <w:rPr>
          <w:rFonts w:ascii="Tahoma" w:hAnsi="Tahoma" w:cs="Tahoma"/>
          <w:sz w:val="24"/>
          <w:szCs w:val="24"/>
        </w:rPr>
      </w:pP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sz w:val="24"/>
          <w:szCs w:val="24"/>
        </w:rPr>
        <w:t>Türkiye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dünyada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hızla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yayıldığı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ülkelerin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başında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gelmektedir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Özellikle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Asya-Avrupa-Ortadoğu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ülkelerinin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kavşak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noktasında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bulunması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tarih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boyunca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bölgelerin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yaşam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beslenme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kültüründen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etkilenmesi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son </w:t>
      </w:r>
      <w:proofErr w:type="spellStart"/>
      <w:r w:rsidRPr="007E7607">
        <w:rPr>
          <w:rFonts w:ascii="Tahoma" w:hAnsi="Tahoma" w:cs="Tahoma"/>
          <w:sz w:val="24"/>
          <w:szCs w:val="24"/>
        </w:rPr>
        <w:t>yıllarda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çok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hızla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ivme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gösteren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teknoloji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modernizasyonun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bireysel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yaşam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modelini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olumsuz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etkilemesi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0DA3" w:rsidRPr="007E7607">
        <w:rPr>
          <w:rFonts w:ascii="Tahoma" w:hAnsi="Tahoma" w:cs="Tahoma"/>
          <w:sz w:val="24"/>
          <w:szCs w:val="24"/>
        </w:rPr>
        <w:t>insidansının</w:t>
      </w:r>
      <w:proofErr w:type="spellEnd"/>
      <w:r w:rsidR="00810DA3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0DA3" w:rsidRPr="007E7607">
        <w:rPr>
          <w:rFonts w:ascii="Tahoma" w:hAnsi="Tahoma" w:cs="Tahoma"/>
          <w:sz w:val="24"/>
          <w:szCs w:val="24"/>
        </w:rPr>
        <w:t>artış</w:t>
      </w:r>
      <w:proofErr w:type="spellEnd"/>
      <w:r w:rsidR="00810DA3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0DA3" w:rsidRPr="007E7607">
        <w:rPr>
          <w:rFonts w:ascii="Tahoma" w:hAnsi="Tahoma" w:cs="Tahoma"/>
          <w:sz w:val="24"/>
          <w:szCs w:val="24"/>
        </w:rPr>
        <w:t>hızını</w:t>
      </w:r>
      <w:proofErr w:type="spellEnd"/>
      <w:r w:rsidR="00810DA3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0DA3" w:rsidRPr="007E7607">
        <w:rPr>
          <w:rFonts w:ascii="Tahoma" w:hAnsi="Tahoma" w:cs="Tahoma"/>
          <w:sz w:val="24"/>
          <w:szCs w:val="24"/>
        </w:rPr>
        <w:t>ciddi</w:t>
      </w:r>
      <w:proofErr w:type="spellEnd"/>
      <w:r w:rsidR="00810DA3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şekilde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tetiklemektedir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</w:p>
    <w:p w14:paraId="5DE83449" w14:textId="77777777" w:rsidR="00A41F7E" w:rsidRPr="007E7607" w:rsidRDefault="00EE307A">
      <w:pPr>
        <w:rPr>
          <w:rFonts w:ascii="Tahoma" w:hAnsi="Tahoma" w:cs="Tahoma"/>
          <w:sz w:val="24"/>
          <w:szCs w:val="24"/>
        </w:rPr>
      </w:pP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sz w:val="24"/>
          <w:szCs w:val="24"/>
        </w:rPr>
        <w:t>Türkiye’de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artış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hızı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Dünya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7E7607">
        <w:rPr>
          <w:rFonts w:ascii="Tahoma" w:hAnsi="Tahoma" w:cs="Tahoma"/>
          <w:sz w:val="24"/>
          <w:szCs w:val="24"/>
        </w:rPr>
        <w:t>iki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kat, </w:t>
      </w:r>
      <w:proofErr w:type="spellStart"/>
      <w:r w:rsidRPr="007E7607">
        <w:rPr>
          <w:rFonts w:ascii="Tahoma" w:hAnsi="Tahoma" w:cs="Tahoma"/>
          <w:sz w:val="24"/>
          <w:szCs w:val="24"/>
        </w:rPr>
        <w:t>Avrupa’dan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3 kat </w:t>
      </w:r>
      <w:proofErr w:type="spellStart"/>
      <w:r w:rsidRPr="007E7607">
        <w:rPr>
          <w:rFonts w:ascii="Tahoma" w:hAnsi="Tahoma" w:cs="Tahoma"/>
          <w:sz w:val="24"/>
          <w:szCs w:val="24"/>
        </w:rPr>
        <w:t>daha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yüksektir</w:t>
      </w:r>
      <w:proofErr w:type="spellEnd"/>
      <w:r w:rsidRPr="007E7607">
        <w:rPr>
          <w:rFonts w:ascii="Tahoma" w:hAnsi="Tahoma" w:cs="Tahoma"/>
          <w:sz w:val="24"/>
          <w:szCs w:val="24"/>
        </w:rPr>
        <w:br/>
        <w:t xml:space="preserve">Bu </w:t>
      </w:r>
      <w:proofErr w:type="spellStart"/>
      <w:r w:rsidRPr="007E7607">
        <w:rPr>
          <w:rFonts w:ascii="Tahoma" w:hAnsi="Tahoma" w:cs="Tahoma"/>
          <w:sz w:val="24"/>
          <w:szCs w:val="24"/>
        </w:rPr>
        <w:t>noktada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Türkiye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Vakfı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toplumun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konusunda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bilinçlenmesi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artış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hızının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kontrolü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diyabetli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bakım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izlem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yaşam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kalitesinin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artırılması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yol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haritasını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değerlendirmek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amacıyla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Dünya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Örgütü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(WHO) </w:t>
      </w:r>
      <w:proofErr w:type="spellStart"/>
      <w:r w:rsidRPr="007E7607">
        <w:rPr>
          <w:rFonts w:ascii="Tahoma" w:hAnsi="Tahoma" w:cs="Tahoma"/>
          <w:sz w:val="24"/>
          <w:szCs w:val="24"/>
        </w:rPr>
        <w:t>Avrupa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Bürosu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Uluslararası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Federasyonu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(IDF),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Bakanlığı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24 </w:t>
      </w:r>
      <w:proofErr w:type="spellStart"/>
      <w:r w:rsidRPr="007E7607">
        <w:rPr>
          <w:rFonts w:ascii="Tahoma" w:hAnsi="Tahoma" w:cs="Tahoma"/>
          <w:sz w:val="24"/>
          <w:szCs w:val="24"/>
        </w:rPr>
        <w:t>meslek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kuruluşunun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katılımıyla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2010 </w:t>
      </w:r>
      <w:proofErr w:type="spellStart"/>
      <w:r w:rsidRPr="007E7607">
        <w:rPr>
          <w:rFonts w:ascii="Tahoma" w:hAnsi="Tahoma" w:cs="Tahoma"/>
          <w:sz w:val="24"/>
          <w:szCs w:val="24"/>
        </w:rPr>
        <w:t>yılında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“DİYABET 2020;VİZYON VE HEDEFLER” </w:t>
      </w:r>
      <w:proofErr w:type="spellStart"/>
      <w:r w:rsidRPr="007E7607">
        <w:rPr>
          <w:rFonts w:ascii="Tahoma" w:hAnsi="Tahoma" w:cs="Tahoma"/>
          <w:sz w:val="24"/>
          <w:szCs w:val="24"/>
        </w:rPr>
        <w:t>projesini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başlatmıştır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</w:p>
    <w:p w14:paraId="302AAA3D" w14:textId="555D3EE9" w:rsidR="00167114" w:rsidRPr="007E7607" w:rsidRDefault="00EE307A">
      <w:pPr>
        <w:rPr>
          <w:rFonts w:ascii="Tahoma" w:hAnsi="Tahoma" w:cs="Tahoma"/>
          <w:sz w:val="24"/>
          <w:szCs w:val="24"/>
        </w:rPr>
      </w:pPr>
      <w:proofErr w:type="spellStart"/>
      <w:r w:rsidRPr="007E7607">
        <w:rPr>
          <w:rFonts w:ascii="Tahoma" w:hAnsi="Tahoma" w:cs="Tahoma"/>
          <w:sz w:val="24"/>
          <w:szCs w:val="24"/>
        </w:rPr>
        <w:t>Yapılan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iki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çalıştay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sonrası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600 </w:t>
      </w:r>
      <w:proofErr w:type="spellStart"/>
      <w:r w:rsidRPr="007E7607">
        <w:rPr>
          <w:rFonts w:ascii="Tahoma" w:hAnsi="Tahoma" w:cs="Tahoma"/>
          <w:sz w:val="24"/>
          <w:szCs w:val="24"/>
        </w:rPr>
        <w:t>sayfalık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iki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kitap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yayınlanmış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olup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2010-2020 </w:t>
      </w:r>
      <w:proofErr w:type="spellStart"/>
      <w:r w:rsidRPr="007E7607">
        <w:rPr>
          <w:rFonts w:ascii="Tahoma" w:hAnsi="Tahoma" w:cs="Tahoma"/>
          <w:sz w:val="24"/>
          <w:szCs w:val="24"/>
        </w:rPr>
        <w:t>yılları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arasında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Pr="007E7607">
        <w:rPr>
          <w:rFonts w:ascii="Tahoma" w:hAnsi="Tahoma" w:cs="Tahoma"/>
          <w:sz w:val="24"/>
          <w:szCs w:val="24"/>
        </w:rPr>
        <w:t>yıl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Dünya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Günü’nde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Türkiye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Büyük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Millet </w:t>
      </w:r>
      <w:proofErr w:type="spellStart"/>
      <w:r w:rsidRPr="007E7607">
        <w:rPr>
          <w:rFonts w:ascii="Tahoma" w:hAnsi="Tahoma" w:cs="Tahoma"/>
          <w:sz w:val="24"/>
          <w:szCs w:val="24"/>
        </w:rPr>
        <w:t>Meclisi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üyeleri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parlamenterler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Bakanlığı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Çalışma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Sosyal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Güvenlik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Bakanlığı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Sosyal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Güvenlik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Kurumu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Milli </w:t>
      </w:r>
      <w:proofErr w:type="spellStart"/>
      <w:r w:rsidRPr="007E7607">
        <w:rPr>
          <w:rFonts w:ascii="Tahoma" w:hAnsi="Tahoma" w:cs="Tahoma"/>
          <w:sz w:val="24"/>
          <w:szCs w:val="24"/>
        </w:rPr>
        <w:t>Eğitim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Bakanlığı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temsilcileri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tıp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uzmanlık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meslek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kuruluşları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hasta </w:t>
      </w:r>
      <w:proofErr w:type="spellStart"/>
      <w:r w:rsidRPr="007E7607">
        <w:rPr>
          <w:rFonts w:ascii="Tahoma" w:hAnsi="Tahoma" w:cs="Tahoma"/>
          <w:sz w:val="24"/>
          <w:szCs w:val="24"/>
        </w:rPr>
        <w:t>örgütlerinin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katılımıyla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Parlamentoları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Pr="007E7607">
        <w:rPr>
          <w:rFonts w:ascii="Tahoma" w:hAnsi="Tahoma" w:cs="Tahoma"/>
          <w:sz w:val="24"/>
          <w:szCs w:val="24"/>
        </w:rPr>
        <w:t>düzenlemiştir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Ülkemizde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sorunları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çözümleriyle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yaklaşık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1200 </w:t>
      </w:r>
      <w:proofErr w:type="spellStart"/>
      <w:r w:rsidRPr="007E7607">
        <w:rPr>
          <w:rFonts w:ascii="Tahoma" w:hAnsi="Tahoma" w:cs="Tahoma"/>
          <w:sz w:val="24"/>
          <w:szCs w:val="24"/>
        </w:rPr>
        <w:t>sayfalık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Pr="007E7607">
        <w:rPr>
          <w:rFonts w:ascii="Tahoma" w:hAnsi="Tahoma" w:cs="Tahoma"/>
          <w:sz w:val="24"/>
          <w:szCs w:val="24"/>
        </w:rPr>
        <w:t>kitap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dökümante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edilmiştir</w:t>
      </w:r>
      <w:proofErr w:type="spellEnd"/>
      <w:r w:rsidRPr="007E7607">
        <w:rPr>
          <w:rFonts w:ascii="Tahoma" w:hAnsi="Tahoma" w:cs="Tahoma"/>
          <w:sz w:val="24"/>
          <w:szCs w:val="24"/>
        </w:rPr>
        <w:t>. </w:t>
      </w:r>
    </w:p>
    <w:p w14:paraId="3F8A1AFD" w14:textId="77777777" w:rsidR="007E7607" w:rsidRDefault="00EE307A">
      <w:pPr>
        <w:rPr>
          <w:rFonts w:ascii="Tahoma" w:hAnsi="Tahoma" w:cs="Tahoma"/>
          <w:b/>
          <w:sz w:val="24"/>
          <w:szCs w:val="24"/>
        </w:rPr>
      </w:pPr>
      <w:r w:rsidRPr="007E7607">
        <w:rPr>
          <w:rFonts w:ascii="Tahoma" w:hAnsi="Tahoma" w:cs="Tahoma"/>
          <w:sz w:val="24"/>
          <w:szCs w:val="24"/>
        </w:rPr>
        <w:br/>
        <w:t xml:space="preserve">2021’de </w:t>
      </w:r>
      <w:proofErr w:type="spellStart"/>
      <w:r w:rsidRPr="007E7607">
        <w:rPr>
          <w:rFonts w:ascii="Tahoma" w:hAnsi="Tahoma" w:cs="Tahoma"/>
          <w:sz w:val="24"/>
          <w:szCs w:val="24"/>
        </w:rPr>
        <w:t>projenin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E7607">
        <w:rPr>
          <w:rFonts w:ascii="Tahoma" w:hAnsi="Tahoma" w:cs="Tahoma"/>
          <w:sz w:val="24"/>
          <w:szCs w:val="24"/>
        </w:rPr>
        <w:t>10.yılının</w:t>
      </w:r>
      <w:proofErr w:type="gram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tamamlanmasıyla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beraber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12 </w:t>
      </w:r>
      <w:proofErr w:type="spellStart"/>
      <w:r w:rsidRPr="007E7607">
        <w:rPr>
          <w:rFonts w:ascii="Tahoma" w:hAnsi="Tahoma" w:cs="Tahoma"/>
          <w:sz w:val="24"/>
          <w:szCs w:val="24"/>
        </w:rPr>
        <w:t>ayrı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çalışma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grubunda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yaklaşık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300 </w:t>
      </w:r>
      <w:proofErr w:type="spellStart"/>
      <w:r w:rsidRPr="007E7607">
        <w:rPr>
          <w:rFonts w:ascii="Tahoma" w:hAnsi="Tahoma" w:cs="Tahoma"/>
          <w:sz w:val="24"/>
          <w:szCs w:val="24"/>
        </w:rPr>
        <w:t>uzmanın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katılımıyla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ülkemizde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sorunları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çözüm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önerileri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konusunda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tekrar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toplantılar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yapılmış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alanında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devletin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yükünün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azaltılması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hastaların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eksik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kalan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ihtiyaçlarının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karşılanması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tedavi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izlem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yaşam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kalitesinin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artırılması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alınması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önlemleri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tartışmış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öneriler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sonuç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dökümanı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olarak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kitapta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yayınlanmak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üzere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hazırlanmıştır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Büyük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dokümantasyon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olarak</w:t>
      </w:r>
      <w:proofErr w:type="spellEnd"/>
      <w:r w:rsidR="00DE1205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toplanan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sonuçlar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ülkemizde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resmi</w:t>
      </w:r>
      <w:proofErr w:type="spellEnd"/>
      <w:r w:rsidR="00DE1205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kurumlar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sivil</w:t>
      </w:r>
      <w:proofErr w:type="spellEnd"/>
      <w:r w:rsidR="00DE1205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toplum</w:t>
      </w:r>
      <w:proofErr w:type="spellEnd"/>
      <w:r w:rsidR="00DE1205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kuruluşları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ingilizce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olarak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Uluslararası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Federasyonu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(IDF) </w:t>
      </w:r>
      <w:proofErr w:type="spellStart"/>
      <w:r w:rsidRPr="007E7607">
        <w:rPr>
          <w:rFonts w:ascii="Tahoma" w:hAnsi="Tahoma" w:cs="Tahoma"/>
          <w:sz w:val="24"/>
          <w:szCs w:val="24"/>
        </w:rPr>
        <w:t>gibi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kurumlarla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paylaşılacaktır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  <w:r w:rsidRPr="007E7607">
        <w:rPr>
          <w:rFonts w:ascii="Tahoma" w:hAnsi="Tahoma" w:cs="Tahoma"/>
          <w:sz w:val="24"/>
          <w:szCs w:val="24"/>
        </w:rPr>
        <w:br/>
      </w:r>
    </w:p>
    <w:p w14:paraId="6FD1B834" w14:textId="0DE5AF7E" w:rsidR="00167114" w:rsidRPr="007E7607" w:rsidRDefault="00EE307A">
      <w:pPr>
        <w:rPr>
          <w:rFonts w:ascii="Tahoma" w:hAnsi="Tahoma" w:cs="Tahoma"/>
          <w:sz w:val="24"/>
          <w:szCs w:val="24"/>
        </w:rPr>
      </w:pPr>
      <w:proofErr w:type="spellStart"/>
      <w:r w:rsidRPr="007E7607">
        <w:rPr>
          <w:rFonts w:ascii="Tahoma" w:hAnsi="Tahoma" w:cs="Tahoma"/>
          <w:b/>
          <w:sz w:val="24"/>
          <w:szCs w:val="24"/>
        </w:rPr>
        <w:lastRenderedPageBreak/>
        <w:t>Toplumsal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Bilinci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Yükseltmemiz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Gerekiyor</w:t>
      </w:r>
      <w:proofErr w:type="spellEnd"/>
      <w:r w:rsidR="00167114" w:rsidRPr="007E7607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Prof.Dr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Mehmet </w:t>
      </w:r>
      <w:proofErr w:type="spellStart"/>
      <w:r w:rsidRPr="007E7607">
        <w:rPr>
          <w:rFonts w:ascii="Tahoma" w:hAnsi="Tahoma" w:cs="Tahoma"/>
          <w:sz w:val="24"/>
          <w:szCs w:val="24"/>
        </w:rPr>
        <w:t>Sargın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Türkiye’de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sadece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% 34 ü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konusunda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bilgi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sahibi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Toplumsal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farkındalığını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sağlıklı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bireylerin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açısından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risk </w:t>
      </w:r>
      <w:proofErr w:type="spellStart"/>
      <w:r w:rsidRPr="007E7607">
        <w:rPr>
          <w:rFonts w:ascii="Tahoma" w:hAnsi="Tahoma" w:cs="Tahoma"/>
          <w:sz w:val="24"/>
          <w:szCs w:val="24"/>
        </w:rPr>
        <w:t>altındaki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bireylerin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diyabetli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bireylerin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çalışanlarının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yöneticilerinin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devlet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yöneticilerinin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farkındalığı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mümkün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olacağına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dikkat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çekti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Bilinçlendirmede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hasta </w:t>
      </w:r>
      <w:proofErr w:type="spellStart"/>
      <w:r w:rsidRPr="007E7607">
        <w:rPr>
          <w:rFonts w:ascii="Tahoma" w:hAnsi="Tahoma" w:cs="Tahoma"/>
          <w:sz w:val="24"/>
          <w:szCs w:val="24"/>
        </w:rPr>
        <w:t>eğitimleri</w:t>
      </w:r>
      <w:proofErr w:type="spellEnd"/>
      <w:r w:rsidRPr="007E7607">
        <w:rPr>
          <w:rFonts w:ascii="Tahoma" w:hAnsi="Tahoma" w:cs="Tahoma"/>
          <w:sz w:val="24"/>
          <w:szCs w:val="24"/>
        </w:rPr>
        <w:t>, e-</w:t>
      </w:r>
      <w:proofErr w:type="spellStart"/>
      <w:r w:rsidRPr="007E7607">
        <w:rPr>
          <w:rFonts w:ascii="Tahoma" w:hAnsi="Tahoma" w:cs="Tahoma"/>
          <w:sz w:val="24"/>
          <w:szCs w:val="24"/>
        </w:rPr>
        <w:t>nabız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sisteminde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sürekliliği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tarama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bilgileri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1. </w:t>
      </w:r>
      <w:proofErr w:type="spellStart"/>
      <w:r w:rsidRPr="007E7607">
        <w:rPr>
          <w:rFonts w:ascii="Tahoma" w:hAnsi="Tahoma" w:cs="Tahoma"/>
          <w:sz w:val="24"/>
          <w:szCs w:val="24"/>
        </w:rPr>
        <w:t>Basamakta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Aile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Hekimlerinin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takibi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sosyal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medyada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kontrollü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iletişim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daha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iyi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noktaya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taşınabileceğini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bu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konuda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çalışan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sivil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toplum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kurumlarıyla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temasın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arttırılmasının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faydasını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vurguladı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</w:p>
    <w:p w14:paraId="684E90F5" w14:textId="77777777" w:rsidR="007E7607" w:rsidRDefault="00EE307A">
      <w:pPr>
        <w:rPr>
          <w:rFonts w:ascii="Tahoma" w:hAnsi="Tahoma" w:cs="Tahoma"/>
          <w:sz w:val="24"/>
          <w:szCs w:val="24"/>
        </w:rPr>
      </w:pP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Diyabetten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Korunmanın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yolu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Sağlıklı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Beslenme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Yeterli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Fiziksel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aktiviteden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geçiyor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Türk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toplumuna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hareket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alışkanlığını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kazandırmalıyız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Güneydoğu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Anadolu </w:t>
      </w:r>
      <w:proofErr w:type="spellStart"/>
      <w:r w:rsidRPr="007E7607">
        <w:rPr>
          <w:rFonts w:ascii="Tahoma" w:hAnsi="Tahoma" w:cs="Tahoma"/>
          <w:sz w:val="24"/>
          <w:szCs w:val="24"/>
        </w:rPr>
        <w:t>mutfağından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kaynağını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milli </w:t>
      </w:r>
      <w:proofErr w:type="spellStart"/>
      <w:r w:rsidRPr="007E7607">
        <w:rPr>
          <w:rFonts w:ascii="Tahoma" w:hAnsi="Tahoma" w:cs="Tahoma"/>
          <w:sz w:val="24"/>
          <w:szCs w:val="24"/>
        </w:rPr>
        <w:t>fasfood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hızlandırıyor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Öte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yandan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büyük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şehirlerdeki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yüksek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nüfus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yeşil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alanların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azlığı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düzenli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spor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aktiviteyi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sınırlıyor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="00A41F7E" w:rsidRPr="007E7607">
        <w:rPr>
          <w:rFonts w:ascii="Tahoma" w:hAnsi="Tahoma" w:cs="Tahoma"/>
          <w:sz w:val="24"/>
          <w:szCs w:val="24"/>
        </w:rPr>
        <w:t xml:space="preserve"> </w:t>
      </w:r>
      <w:r w:rsidRPr="007E7607">
        <w:rPr>
          <w:rFonts w:ascii="Tahoma" w:hAnsi="Tahoma" w:cs="Tahoma"/>
          <w:sz w:val="24"/>
          <w:szCs w:val="24"/>
        </w:rPr>
        <w:t xml:space="preserve">Prof. Dr İbrahim </w:t>
      </w:r>
      <w:proofErr w:type="spellStart"/>
      <w:r w:rsidRPr="007E7607">
        <w:rPr>
          <w:rFonts w:ascii="Tahoma" w:hAnsi="Tahoma" w:cs="Tahoma"/>
          <w:sz w:val="24"/>
          <w:szCs w:val="24"/>
        </w:rPr>
        <w:t>Şahin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yerel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yönetimlerin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topluma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hareketli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yaşam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olanakları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sağlayacağı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bisiklet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kullanımı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7E7607">
        <w:rPr>
          <w:rFonts w:ascii="Tahoma" w:hAnsi="Tahoma" w:cs="Tahoma"/>
          <w:sz w:val="24"/>
          <w:szCs w:val="24"/>
        </w:rPr>
        <w:t>içeren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projelere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öncelik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vermesine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vurgu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yaptı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Eğitim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kurumlarında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toplu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beslenme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yapılan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işyerlerinde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sağlıklı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beslenme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işlerliği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kazandırılması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gerektiğini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buralarda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diyetisyen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bulunması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gerektiğini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söyledi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Diyabetli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bakım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izleminde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önemli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unsur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diyabetli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eğitimidir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Yeterli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vakit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ayırıyor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muyuz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>?</w:t>
      </w:r>
      <w:r w:rsidRPr="007E7607">
        <w:rPr>
          <w:rFonts w:ascii="Tahoma" w:hAnsi="Tahoma" w:cs="Tahoma"/>
          <w:b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sz w:val="24"/>
          <w:szCs w:val="24"/>
        </w:rPr>
        <w:t>Türkiye’de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8.5 </w:t>
      </w:r>
      <w:proofErr w:type="spellStart"/>
      <w:r w:rsidRPr="007E7607">
        <w:rPr>
          <w:rFonts w:ascii="Tahoma" w:hAnsi="Tahoma" w:cs="Tahoma"/>
          <w:sz w:val="24"/>
          <w:szCs w:val="24"/>
        </w:rPr>
        <w:t>milyon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ilaç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kullanan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eğitimini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600 </w:t>
      </w:r>
      <w:proofErr w:type="spellStart"/>
      <w:r w:rsidRPr="007E7607">
        <w:rPr>
          <w:rFonts w:ascii="Tahoma" w:hAnsi="Tahoma" w:cs="Tahoma"/>
          <w:sz w:val="24"/>
          <w:szCs w:val="24"/>
        </w:rPr>
        <w:t>Endokrinoloji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Uzmanı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650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Hemşiresi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yürütmek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mümkün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değil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="00167114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Prof.Dr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Oğuzhan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Deyneli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hasta </w:t>
      </w:r>
      <w:proofErr w:type="spellStart"/>
      <w:r w:rsidRPr="007E7607">
        <w:rPr>
          <w:rFonts w:ascii="Tahoma" w:hAnsi="Tahoma" w:cs="Tahoma"/>
          <w:sz w:val="24"/>
          <w:szCs w:val="24"/>
        </w:rPr>
        <w:t>eğitiminde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eğitimli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hemşirelerin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diyetisyenlerin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bulunmasının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önemine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ayak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bakımında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podiatristlerin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Türkiye’de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hızla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atanması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gerektiğine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eczacıların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daha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aktif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rol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alabileceğine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uzmanlaşmış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merkezlerinin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yaygınlaştırılmasına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acil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ihtiyaç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olduğuna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dikkat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çekti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Diyabetin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farklı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disiplinleriyle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ekip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işi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olduğuna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uzmanlaşmış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7114" w:rsidRPr="007E7607">
        <w:rPr>
          <w:rFonts w:ascii="Tahoma" w:hAnsi="Tahoma" w:cs="Tahoma"/>
          <w:sz w:val="24"/>
          <w:szCs w:val="24"/>
        </w:rPr>
        <w:t>h</w:t>
      </w:r>
      <w:r w:rsidRPr="007E7607">
        <w:rPr>
          <w:rFonts w:ascii="Tahoma" w:hAnsi="Tahoma" w:cs="Tahoma"/>
          <w:sz w:val="24"/>
          <w:szCs w:val="24"/>
        </w:rPr>
        <w:t>emşire</w:t>
      </w:r>
      <w:proofErr w:type="spellEnd"/>
      <w:r w:rsidRPr="007E7607">
        <w:rPr>
          <w:rFonts w:ascii="Tahoma" w:hAnsi="Tahoma" w:cs="Tahoma"/>
          <w:sz w:val="24"/>
          <w:szCs w:val="24"/>
        </w:rPr>
        <w:t>/</w:t>
      </w:r>
      <w:proofErr w:type="spellStart"/>
      <w:r w:rsidRPr="007E7607">
        <w:rPr>
          <w:rFonts w:ascii="Tahoma" w:hAnsi="Tahoma" w:cs="Tahoma"/>
          <w:sz w:val="24"/>
          <w:szCs w:val="24"/>
        </w:rPr>
        <w:t>diyetisyen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/podiatrist </w:t>
      </w:r>
      <w:proofErr w:type="spellStart"/>
      <w:r w:rsidRPr="007E7607">
        <w:rPr>
          <w:rFonts w:ascii="Tahoma" w:hAnsi="Tahoma" w:cs="Tahoma"/>
          <w:sz w:val="24"/>
          <w:szCs w:val="24"/>
        </w:rPr>
        <w:t>hizmetlerinin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ödeme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kapsamına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alınmasının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gerektiğine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vurgu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yaptı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Tedavisinin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Olmazsa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Olmazı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da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dahil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olduğu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emeğin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ödüllendirildiği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ekip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çalışmasıdır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>.</w:t>
      </w:r>
      <w:r w:rsidRPr="007E7607">
        <w:rPr>
          <w:rFonts w:ascii="Tahoma" w:hAnsi="Tahoma" w:cs="Tahoma"/>
          <w:b/>
          <w:sz w:val="24"/>
          <w:szCs w:val="24"/>
        </w:rPr>
        <w:br/>
      </w:r>
      <w:r w:rsidRPr="007E7607">
        <w:rPr>
          <w:rFonts w:ascii="Tahoma" w:hAnsi="Tahoma" w:cs="Tahoma"/>
          <w:sz w:val="24"/>
          <w:szCs w:val="24"/>
        </w:rPr>
        <w:t xml:space="preserve">Prof. Dr Erol </w:t>
      </w:r>
      <w:proofErr w:type="spellStart"/>
      <w:r w:rsidRPr="007E7607">
        <w:rPr>
          <w:rFonts w:ascii="Tahoma" w:hAnsi="Tahoma" w:cs="Tahoma"/>
          <w:sz w:val="24"/>
          <w:szCs w:val="24"/>
        </w:rPr>
        <w:t>Bolu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Birinci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basamak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hizmetleri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güçlendirilerek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bütünleşik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hizmeti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7E7607">
        <w:rPr>
          <w:rFonts w:ascii="Tahoma" w:hAnsi="Tahoma" w:cs="Tahoma"/>
          <w:sz w:val="24"/>
          <w:szCs w:val="24"/>
        </w:rPr>
        <w:t>ekip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hizmetinin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verilmesinin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sağlanmasına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vurgu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yaptı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Teletıp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uygulamalarının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yaygınlaştırılmasıyla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evlerinde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güvenilir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dijital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olarak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takiplerinin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mümkün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olduğunu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ancak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alanda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yeni </w:t>
      </w:r>
      <w:proofErr w:type="spellStart"/>
      <w:r w:rsidRPr="007E7607">
        <w:rPr>
          <w:rFonts w:ascii="Tahoma" w:hAnsi="Tahoma" w:cs="Tahoma"/>
          <w:sz w:val="24"/>
          <w:szCs w:val="24"/>
        </w:rPr>
        <w:t>düzenlemelere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ihtiyaç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olduğunu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söyledi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aktif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katılımının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fark </w:t>
      </w:r>
      <w:proofErr w:type="spellStart"/>
      <w:r w:rsidRPr="007E7607">
        <w:rPr>
          <w:rFonts w:ascii="Tahoma" w:hAnsi="Tahoma" w:cs="Tahoma"/>
          <w:sz w:val="24"/>
          <w:szCs w:val="24"/>
        </w:rPr>
        <w:t>yarattığını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bunun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7E7607">
        <w:rPr>
          <w:rFonts w:ascii="Tahoma" w:hAnsi="Tahoma" w:cs="Tahoma"/>
          <w:sz w:val="24"/>
          <w:szCs w:val="24"/>
        </w:rPr>
        <w:t>eğitimle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mümkün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olacağını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belirten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Bolu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dijital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entegre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hasta </w:t>
      </w:r>
      <w:proofErr w:type="spellStart"/>
      <w:r w:rsidRPr="007E7607">
        <w:rPr>
          <w:rFonts w:ascii="Tahoma" w:hAnsi="Tahoma" w:cs="Tahoma"/>
          <w:sz w:val="24"/>
          <w:szCs w:val="24"/>
        </w:rPr>
        <w:t>kayıt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takibi</w:t>
      </w:r>
      <w:proofErr w:type="spellEnd"/>
      <w:r w:rsidRPr="007E7607">
        <w:rPr>
          <w:rFonts w:ascii="Tahoma" w:hAnsi="Tahoma" w:cs="Tahoma"/>
          <w:sz w:val="24"/>
          <w:szCs w:val="24"/>
        </w:rPr>
        <w:t>, e-</w:t>
      </w:r>
      <w:proofErr w:type="spellStart"/>
      <w:r w:rsidRPr="007E7607">
        <w:rPr>
          <w:rFonts w:ascii="Tahoma" w:hAnsi="Tahoma" w:cs="Tahoma"/>
          <w:sz w:val="24"/>
          <w:szCs w:val="24"/>
        </w:rPr>
        <w:t>konsültasyon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pozitif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performans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uygulaması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uygulamalarla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kronik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kontrolünde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hızlı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yol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alınabileceğini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vurguladı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</w:p>
    <w:p w14:paraId="329DF5D1" w14:textId="77777777" w:rsidR="007E7607" w:rsidRDefault="007E7607">
      <w:pPr>
        <w:rPr>
          <w:rFonts w:ascii="Tahoma" w:hAnsi="Tahoma" w:cs="Tahoma"/>
          <w:sz w:val="24"/>
          <w:szCs w:val="24"/>
        </w:rPr>
      </w:pPr>
    </w:p>
    <w:p w14:paraId="2CDAAB45" w14:textId="77777777" w:rsidR="007E7607" w:rsidRDefault="00EE307A">
      <w:pPr>
        <w:rPr>
          <w:rFonts w:ascii="Tahoma" w:hAnsi="Tahoma" w:cs="Tahoma"/>
          <w:b/>
          <w:sz w:val="24"/>
          <w:szCs w:val="24"/>
        </w:rPr>
      </w:pPr>
      <w:r w:rsidRPr="007E7607">
        <w:rPr>
          <w:rFonts w:ascii="Tahoma" w:hAnsi="Tahoma" w:cs="Tahoma"/>
          <w:sz w:val="24"/>
          <w:szCs w:val="24"/>
        </w:rPr>
        <w:lastRenderedPageBreak/>
        <w:br/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Tedavide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Verilen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İlacın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Başarısı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Eğitimiyle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birleşince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artıyor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hastaya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kaliteli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vakit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ayırmak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gerekiyor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Sevk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sistemiyle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1. </w:t>
      </w:r>
      <w:proofErr w:type="spellStart"/>
      <w:r w:rsidRPr="007E7607">
        <w:rPr>
          <w:rFonts w:ascii="Tahoma" w:hAnsi="Tahoma" w:cs="Tahoma"/>
          <w:sz w:val="24"/>
          <w:szCs w:val="24"/>
        </w:rPr>
        <w:t>Basamakta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verimlilik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sağlanmalı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daha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aktif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hale </w:t>
      </w:r>
      <w:proofErr w:type="spellStart"/>
      <w:r w:rsidRPr="007E7607">
        <w:rPr>
          <w:rFonts w:ascii="Tahoma" w:hAnsi="Tahoma" w:cs="Tahoma"/>
          <w:sz w:val="24"/>
          <w:szCs w:val="24"/>
        </w:rPr>
        <w:t>getirilmelidir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="00167114" w:rsidRPr="007E7607">
        <w:rPr>
          <w:rFonts w:ascii="Tahoma" w:hAnsi="Tahoma" w:cs="Tahoma"/>
          <w:sz w:val="24"/>
          <w:szCs w:val="24"/>
        </w:rPr>
        <w:t xml:space="preserve"> </w:t>
      </w:r>
      <w:r w:rsidRPr="007E7607">
        <w:rPr>
          <w:rFonts w:ascii="Tahoma" w:hAnsi="Tahoma" w:cs="Tahoma"/>
          <w:sz w:val="24"/>
          <w:szCs w:val="24"/>
        </w:rPr>
        <w:t>Prof. Dr. Ahmet Kaya ve Prof</w:t>
      </w:r>
      <w:r w:rsidR="00167114"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t xml:space="preserve"> Dr</w:t>
      </w:r>
      <w:r w:rsidR="00167114"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t xml:space="preserve"> İlhan Yetkin </w:t>
      </w:r>
      <w:proofErr w:type="spellStart"/>
      <w:r w:rsidRPr="007E7607">
        <w:rPr>
          <w:rFonts w:ascii="Tahoma" w:hAnsi="Tahoma" w:cs="Tahoma"/>
          <w:sz w:val="24"/>
          <w:szCs w:val="24"/>
        </w:rPr>
        <w:t>iyi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yönetimi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günce</w:t>
      </w:r>
      <w:r w:rsidR="00DE1205" w:rsidRPr="007E7607">
        <w:rPr>
          <w:rFonts w:ascii="Tahoma" w:hAnsi="Tahoma" w:cs="Tahoma"/>
          <w:sz w:val="24"/>
          <w:szCs w:val="24"/>
        </w:rPr>
        <w:t>l</w:t>
      </w:r>
      <w:proofErr w:type="spellEnd"/>
      <w:r w:rsidR="00DE1205"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kolay</w:t>
      </w:r>
      <w:proofErr w:type="spellEnd"/>
      <w:r w:rsidR="00DE1205"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anlaşılır</w:t>
      </w:r>
      <w:proofErr w:type="spellEnd"/>
      <w:r w:rsidR="00DE1205"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="00DE1205" w:rsidRPr="007E7607">
        <w:rPr>
          <w:rFonts w:ascii="Tahoma" w:hAnsi="Tahoma" w:cs="Tahoma"/>
          <w:sz w:val="24"/>
          <w:szCs w:val="24"/>
        </w:rPr>
        <w:t>uygulanabilir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rehberlerle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birlikte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1. </w:t>
      </w:r>
      <w:proofErr w:type="spellStart"/>
      <w:r w:rsidRPr="007E7607">
        <w:rPr>
          <w:rFonts w:ascii="Tahoma" w:hAnsi="Tahoma" w:cs="Tahoma"/>
          <w:sz w:val="24"/>
          <w:szCs w:val="24"/>
        </w:rPr>
        <w:t>Basamakta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tedavinin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başlanmasının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önemine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2. ve 3. </w:t>
      </w:r>
      <w:proofErr w:type="spellStart"/>
      <w:r w:rsidRPr="007E7607">
        <w:rPr>
          <w:rFonts w:ascii="Tahoma" w:hAnsi="Tahoma" w:cs="Tahoma"/>
          <w:sz w:val="24"/>
          <w:szCs w:val="24"/>
        </w:rPr>
        <w:t>Basamağa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çok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vakaların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sevk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edilmesine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böylece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sistemde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verimli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akış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sağlanacağına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vurgu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yaptı</w:t>
      </w:r>
      <w:proofErr w:type="spellEnd"/>
      <w:r w:rsidRPr="007E7607">
        <w:rPr>
          <w:rFonts w:ascii="Tahoma" w:hAnsi="Tahoma" w:cs="Tahoma"/>
          <w:sz w:val="24"/>
          <w:szCs w:val="24"/>
        </w:rPr>
        <w:t>. Hasta-</w:t>
      </w:r>
      <w:proofErr w:type="spellStart"/>
      <w:r w:rsidRPr="007E7607">
        <w:rPr>
          <w:rFonts w:ascii="Tahoma" w:hAnsi="Tahoma" w:cs="Tahoma"/>
          <w:sz w:val="24"/>
          <w:szCs w:val="24"/>
        </w:rPr>
        <w:t>Hekim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ilişkisinde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kronik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yönetiminde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çoklu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Pr="007E7607">
        <w:rPr>
          <w:rFonts w:ascii="Tahoma" w:hAnsi="Tahoma" w:cs="Tahoma"/>
          <w:sz w:val="24"/>
          <w:szCs w:val="24"/>
        </w:rPr>
        <w:t>yetmezliği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oluşturan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hastalıkların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klinik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değerlendirme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eğitim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hizmetlerinde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zaman </w:t>
      </w:r>
      <w:proofErr w:type="spellStart"/>
      <w:r w:rsidRPr="007E7607">
        <w:rPr>
          <w:rFonts w:ascii="Tahoma" w:hAnsi="Tahoma" w:cs="Tahoma"/>
          <w:sz w:val="24"/>
          <w:szCs w:val="24"/>
        </w:rPr>
        <w:t>baskısının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olumsuzluk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yarattığını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hastalarının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takibi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merkezi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kayıt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sisteminin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önemli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olduğunu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konusunda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yetişmiş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yetkin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personeli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uzmanlaşmış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merkezlerin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yaygınlaşması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gerektiğini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belirtti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Türkiye’de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ilaca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erişiminde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ciddi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eşitsizlik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vardır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Bazı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ilaçlarının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gereksiz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yere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aşırı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sarfiyatı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varken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bazı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yeni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ilaçlara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ulaşımda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ciddi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engeller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vardır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İyi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tedavi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edilemeyen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yüksek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ölüm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nedenleri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arasında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çok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kronik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hastalığın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hazırlayıcısıdır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="00A41F7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Prof.Dr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M. </w:t>
      </w:r>
      <w:proofErr w:type="spellStart"/>
      <w:r w:rsidRPr="007E7607">
        <w:rPr>
          <w:rFonts w:ascii="Tahoma" w:hAnsi="Tahoma" w:cs="Tahoma"/>
          <w:sz w:val="24"/>
          <w:szCs w:val="24"/>
        </w:rPr>
        <w:t>Temel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Yılmaz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alanında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etki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mekanizmaları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etkinlik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oranları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birbirinden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farklı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onlarca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yeni </w:t>
      </w:r>
      <w:proofErr w:type="spellStart"/>
      <w:r w:rsidRPr="007E7607">
        <w:rPr>
          <w:rFonts w:ascii="Tahoma" w:hAnsi="Tahoma" w:cs="Tahoma"/>
          <w:sz w:val="24"/>
          <w:szCs w:val="24"/>
        </w:rPr>
        <w:t>ilacın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pazara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girdiğini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ancak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yeni </w:t>
      </w:r>
      <w:proofErr w:type="spellStart"/>
      <w:r w:rsidRPr="007E7607">
        <w:rPr>
          <w:rFonts w:ascii="Tahoma" w:hAnsi="Tahoma" w:cs="Tahoma"/>
          <w:sz w:val="24"/>
          <w:szCs w:val="24"/>
        </w:rPr>
        <w:t>pazara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giren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ilaçların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büyük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bölümünün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ülkemizde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bulunmadığını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söyledi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Mevcut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bazı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ilaçların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endikasyon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dışı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gereksiz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yere </w:t>
      </w:r>
      <w:proofErr w:type="spellStart"/>
      <w:r w:rsidRPr="007E7607">
        <w:rPr>
          <w:rFonts w:ascii="Tahoma" w:hAnsi="Tahoma" w:cs="Tahoma"/>
          <w:sz w:val="24"/>
          <w:szCs w:val="24"/>
        </w:rPr>
        <w:t>aşırı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kullanımının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devletin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ilaca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yaptığı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ödeme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yükünü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artırdığını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bu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nedenle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yeni </w:t>
      </w:r>
      <w:proofErr w:type="spellStart"/>
      <w:r w:rsidRPr="007E7607">
        <w:rPr>
          <w:rFonts w:ascii="Tahoma" w:hAnsi="Tahoma" w:cs="Tahoma"/>
          <w:sz w:val="24"/>
          <w:szCs w:val="24"/>
        </w:rPr>
        <w:t>tedavi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seçeneklerine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ulaşımını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engellediğini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paylaştı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Bakanlığının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yaptığı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değerli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çalışmalar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olduğunu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ancak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çalışmaların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genişletilmesi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diğer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ilgili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bakanlıkların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belediyeler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yerel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yönetimlerin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STK’ların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bulunduğu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geniş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platformların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aktif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hale </w:t>
      </w:r>
      <w:proofErr w:type="spellStart"/>
      <w:r w:rsidRPr="007E7607">
        <w:rPr>
          <w:rFonts w:ascii="Tahoma" w:hAnsi="Tahoma" w:cs="Tahoma"/>
          <w:sz w:val="24"/>
          <w:szCs w:val="24"/>
        </w:rPr>
        <w:t>getirilmesiyle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obezite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diyabetle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mücadelede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daha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etkin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adımların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atılmasının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mümkün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olacağını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söyledi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</w:p>
    <w:p w14:paraId="6FA94864" w14:textId="70EC1B27" w:rsidR="00C000EE" w:rsidRPr="007E7607" w:rsidRDefault="00EE307A">
      <w:pPr>
        <w:rPr>
          <w:rFonts w:ascii="Tahoma" w:hAnsi="Tahoma" w:cs="Tahoma"/>
          <w:sz w:val="24"/>
          <w:szCs w:val="24"/>
        </w:rPr>
      </w:pPr>
      <w:proofErr w:type="spellStart"/>
      <w:r w:rsidRPr="007E7607">
        <w:rPr>
          <w:rFonts w:ascii="Tahoma" w:hAnsi="Tahoma" w:cs="Tahoma"/>
          <w:b/>
          <w:sz w:val="24"/>
          <w:szCs w:val="24"/>
        </w:rPr>
        <w:t>Bilişim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Çağına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Hızlı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Ayak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Uydurabilirsek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Kontrolünde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İşimiz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Kolaylaşabilir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>.</w:t>
      </w:r>
      <w:r w:rsidRPr="007E7607">
        <w:rPr>
          <w:rFonts w:ascii="Tahoma" w:hAnsi="Tahoma" w:cs="Tahoma"/>
          <w:b/>
          <w:sz w:val="24"/>
          <w:szCs w:val="24"/>
        </w:rPr>
        <w:br/>
      </w:r>
      <w:r w:rsidRPr="007E7607">
        <w:rPr>
          <w:rFonts w:ascii="Tahoma" w:hAnsi="Tahoma" w:cs="Tahoma"/>
          <w:sz w:val="24"/>
          <w:szCs w:val="24"/>
        </w:rPr>
        <w:t>Prof</w:t>
      </w:r>
      <w:r w:rsidR="00C000EE"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t xml:space="preserve"> Dr</w:t>
      </w:r>
      <w:r w:rsidR="00C000EE"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t xml:space="preserve"> Mustafa Kemal </w:t>
      </w:r>
      <w:proofErr w:type="spellStart"/>
      <w:r w:rsidRPr="007E7607">
        <w:rPr>
          <w:rFonts w:ascii="Tahoma" w:hAnsi="Tahoma" w:cs="Tahoma"/>
          <w:sz w:val="24"/>
          <w:szCs w:val="24"/>
        </w:rPr>
        <w:t>Balcı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Hızlanan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internet </w:t>
      </w:r>
      <w:proofErr w:type="spellStart"/>
      <w:r w:rsidRPr="007E7607">
        <w:rPr>
          <w:rFonts w:ascii="Tahoma" w:hAnsi="Tahoma" w:cs="Tahoma"/>
          <w:sz w:val="24"/>
          <w:szCs w:val="24"/>
        </w:rPr>
        <w:t>uygulamalarıyla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hem </w:t>
      </w:r>
      <w:proofErr w:type="spellStart"/>
      <w:r w:rsidRPr="007E7607">
        <w:rPr>
          <w:rFonts w:ascii="Tahoma" w:hAnsi="Tahoma" w:cs="Tahoma"/>
          <w:sz w:val="24"/>
          <w:szCs w:val="24"/>
        </w:rPr>
        <w:t>hastaların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hem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ekiplerinin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online </w:t>
      </w:r>
      <w:proofErr w:type="spellStart"/>
      <w:r w:rsidRPr="007E7607">
        <w:rPr>
          <w:rFonts w:ascii="Tahoma" w:hAnsi="Tahoma" w:cs="Tahoma"/>
          <w:sz w:val="24"/>
          <w:szCs w:val="24"/>
        </w:rPr>
        <w:t>eğitimlerinin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geliştirilmesi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sorunla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mücadeleye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destek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olacaktır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Online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danışmanlık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hizmetlerinin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aktif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doğru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şekilde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yürütülmesinin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alt </w:t>
      </w:r>
      <w:proofErr w:type="spellStart"/>
      <w:r w:rsidRPr="007E7607">
        <w:rPr>
          <w:rFonts w:ascii="Tahoma" w:hAnsi="Tahoma" w:cs="Tahoma"/>
          <w:sz w:val="24"/>
          <w:szCs w:val="24"/>
        </w:rPr>
        <w:t>yapısının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hızlıca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oluşturulması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gerektiğini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belirtti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Türkiye’de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ülkemize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özel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maliyet-etkinlik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analizleri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ekonomi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çalışmalarına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ihtiyaç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vardır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komplikasyonları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yüksek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tıbbi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maliyetler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üretkenlik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kaybı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erken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ölüm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yaşam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kalitesinin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düşmesine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yol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açarak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önemli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derecede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ekonomik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yüke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neden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olmaktadır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r w:rsidR="00C000EE" w:rsidRPr="007E7607">
        <w:rPr>
          <w:rFonts w:ascii="Tahoma" w:hAnsi="Tahoma" w:cs="Tahoma"/>
          <w:sz w:val="24"/>
          <w:szCs w:val="24"/>
        </w:rPr>
        <w:t xml:space="preserve">Prof. Dr. Hasan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İlkova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m</w:t>
      </w:r>
      <w:r w:rsidRPr="007E7607">
        <w:rPr>
          <w:rFonts w:ascii="Tahoma" w:hAnsi="Tahoma" w:cs="Tahoma"/>
          <w:sz w:val="24"/>
          <w:szCs w:val="24"/>
        </w:rPr>
        <w:t>aliyetin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önemli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kısmının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7E7607">
        <w:rPr>
          <w:rFonts w:ascii="Tahoma" w:hAnsi="Tahoma" w:cs="Tahoma"/>
          <w:sz w:val="24"/>
          <w:szCs w:val="24"/>
        </w:rPr>
        <w:t>komplikasyonlar</w:t>
      </w:r>
      <w:proofErr w:type="spellEnd"/>
      <w:r w:rsidRPr="007E7607">
        <w:rPr>
          <w:rFonts w:ascii="Tahoma" w:hAnsi="Tahoma" w:cs="Tahoma"/>
          <w:sz w:val="24"/>
          <w:szCs w:val="24"/>
        </w:rPr>
        <w:t>(</w:t>
      </w:r>
      <w:proofErr w:type="spellStart"/>
      <w:proofErr w:type="gramEnd"/>
      <w:r w:rsidRPr="007E7607">
        <w:rPr>
          <w:rFonts w:ascii="Tahoma" w:hAnsi="Tahoma" w:cs="Tahoma"/>
          <w:sz w:val="24"/>
          <w:szCs w:val="24"/>
        </w:rPr>
        <w:t>görme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sorunları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böbrek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yetmezliği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kalp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-damar </w:t>
      </w:r>
      <w:proofErr w:type="spellStart"/>
      <w:r w:rsidRPr="007E7607">
        <w:rPr>
          <w:rFonts w:ascii="Tahoma" w:hAnsi="Tahoma" w:cs="Tahoma"/>
          <w:sz w:val="24"/>
          <w:szCs w:val="24"/>
        </w:rPr>
        <w:t>hastalıkları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ayak-bacak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ampu</w:t>
      </w:r>
      <w:r w:rsidR="00C000EE" w:rsidRPr="007E7607">
        <w:rPr>
          <w:rFonts w:ascii="Tahoma" w:hAnsi="Tahoma" w:cs="Tahoma"/>
          <w:sz w:val="24"/>
          <w:szCs w:val="24"/>
        </w:rPr>
        <w:t>tasyonları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olduğunu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vurguladı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Yani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kontrol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edilebilirse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maliyeti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azalır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Yeni </w:t>
      </w:r>
      <w:proofErr w:type="spellStart"/>
      <w:r w:rsidRPr="007E7607">
        <w:rPr>
          <w:rFonts w:ascii="Tahoma" w:hAnsi="Tahoma" w:cs="Tahoma"/>
          <w:sz w:val="24"/>
          <w:szCs w:val="24"/>
        </w:rPr>
        <w:lastRenderedPageBreak/>
        <w:t>tedaviler</w:t>
      </w:r>
      <w:proofErr w:type="spellEnd"/>
      <w:r w:rsidRPr="007E7607">
        <w:rPr>
          <w:rFonts w:ascii="Tahoma" w:hAnsi="Tahoma" w:cs="Tahoma"/>
          <w:sz w:val="24"/>
          <w:szCs w:val="24"/>
        </w:rPr>
        <w:t>/</w:t>
      </w:r>
      <w:proofErr w:type="spellStart"/>
      <w:r w:rsidRPr="007E7607">
        <w:rPr>
          <w:rFonts w:ascii="Tahoma" w:hAnsi="Tahoma" w:cs="Tahoma"/>
          <w:sz w:val="24"/>
          <w:szCs w:val="24"/>
        </w:rPr>
        <w:t>cihazlar</w:t>
      </w:r>
      <w:proofErr w:type="spellEnd"/>
      <w:r w:rsidRPr="007E7607">
        <w:rPr>
          <w:rFonts w:ascii="Tahoma" w:hAnsi="Tahoma" w:cs="Tahoma"/>
          <w:sz w:val="24"/>
          <w:szCs w:val="24"/>
        </w:rPr>
        <w:t>/</w:t>
      </w:r>
      <w:proofErr w:type="spellStart"/>
      <w:r w:rsidRPr="007E7607">
        <w:rPr>
          <w:rFonts w:ascii="Tahoma" w:hAnsi="Tahoma" w:cs="Tahoma"/>
          <w:sz w:val="24"/>
          <w:szCs w:val="24"/>
        </w:rPr>
        <w:t>programlar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hastalara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fayda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sağlıyor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hastalığın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direkt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veya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dolaylı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maliyetlerine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kısa</w:t>
      </w:r>
      <w:proofErr w:type="spellEnd"/>
      <w:r w:rsidRPr="007E7607">
        <w:rPr>
          <w:rFonts w:ascii="Tahoma" w:hAnsi="Tahoma" w:cs="Tahoma"/>
          <w:sz w:val="24"/>
          <w:szCs w:val="24"/>
        </w:rPr>
        <w:t>/</w:t>
      </w:r>
      <w:proofErr w:type="spellStart"/>
      <w:r w:rsidRPr="007E7607">
        <w:rPr>
          <w:rFonts w:ascii="Tahoma" w:hAnsi="Tahoma" w:cs="Tahoma"/>
          <w:sz w:val="24"/>
          <w:szCs w:val="24"/>
        </w:rPr>
        <w:t>orta</w:t>
      </w:r>
      <w:proofErr w:type="spellEnd"/>
      <w:r w:rsidRPr="007E7607">
        <w:rPr>
          <w:rFonts w:ascii="Tahoma" w:hAnsi="Tahoma" w:cs="Tahoma"/>
          <w:sz w:val="24"/>
          <w:szCs w:val="24"/>
        </w:rPr>
        <w:t>/</w:t>
      </w:r>
      <w:proofErr w:type="spellStart"/>
      <w:r w:rsidRPr="007E7607">
        <w:rPr>
          <w:rFonts w:ascii="Tahoma" w:hAnsi="Tahoma" w:cs="Tahoma"/>
          <w:sz w:val="24"/>
          <w:szCs w:val="24"/>
        </w:rPr>
        <w:t>uzun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vadede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pozitif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etki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yapıyorsa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doğru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teknolojileri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değerlendirme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yöntemleri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analiz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edilerek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tedavi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seçeneklerine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dahil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edilmelidir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>.</w:t>
      </w:r>
    </w:p>
    <w:p w14:paraId="4C4B2641" w14:textId="77777777" w:rsidR="00C000EE" w:rsidRPr="007E7607" w:rsidRDefault="00C000EE">
      <w:pPr>
        <w:rPr>
          <w:rFonts w:ascii="Tahoma" w:hAnsi="Tahoma" w:cs="Tahoma"/>
          <w:sz w:val="24"/>
          <w:szCs w:val="24"/>
        </w:rPr>
      </w:pPr>
    </w:p>
    <w:p w14:paraId="7A076440" w14:textId="77777777" w:rsidR="00C000EE" w:rsidRPr="007E7607" w:rsidRDefault="00EE307A">
      <w:pPr>
        <w:rPr>
          <w:rFonts w:ascii="Tahoma" w:hAnsi="Tahoma" w:cs="Tahoma"/>
          <w:sz w:val="24"/>
          <w:szCs w:val="24"/>
        </w:rPr>
      </w:pP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Teletıp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uygulamaları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dijital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eğitiminin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önemi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, Covid 19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pandemisi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sayesinde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kez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daha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anlaşılmıştır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  <w:r w:rsidR="00C000EE" w:rsidRPr="007E7607">
        <w:rPr>
          <w:rFonts w:ascii="Tahoma" w:hAnsi="Tahoma" w:cs="Tahoma"/>
          <w:sz w:val="24"/>
          <w:szCs w:val="24"/>
        </w:rPr>
        <w:t xml:space="preserve">Prof. Dr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Selçuk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Dağdelen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ise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teletıp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konusuna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değindi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>.</w:t>
      </w:r>
    </w:p>
    <w:p w14:paraId="089DE6E3" w14:textId="77777777" w:rsidR="00C000EE" w:rsidRPr="007E7607" w:rsidRDefault="00EE307A">
      <w:pPr>
        <w:rPr>
          <w:rFonts w:ascii="Tahoma" w:hAnsi="Tahoma" w:cs="Tahoma"/>
          <w:sz w:val="24"/>
          <w:szCs w:val="24"/>
        </w:rPr>
      </w:pPr>
      <w:proofErr w:type="spellStart"/>
      <w:r w:rsidRPr="007E7607">
        <w:rPr>
          <w:rFonts w:ascii="Tahoma" w:hAnsi="Tahoma" w:cs="Tahoma"/>
          <w:sz w:val="24"/>
          <w:szCs w:val="24"/>
        </w:rPr>
        <w:t>Teletıp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gerçek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tıbbın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yerini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alamaz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Fakat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kronik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yönetiminde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hasta </w:t>
      </w:r>
      <w:proofErr w:type="spellStart"/>
      <w:r w:rsidRPr="007E7607">
        <w:rPr>
          <w:rFonts w:ascii="Tahoma" w:hAnsi="Tahoma" w:cs="Tahoma"/>
          <w:sz w:val="24"/>
          <w:szCs w:val="24"/>
        </w:rPr>
        <w:t>uyumunu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arttırabilir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kronik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önleme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programlarında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yararlı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olabilir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Teletıp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uygulamaları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mevzuat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boşluğu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dolayısıyla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hukuki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etik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kaygılar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vardır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Glisemik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kontrolsüzlüğün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şiddetli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olduğu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kritik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="004C07FF" w:rsidRPr="007E7607">
        <w:rPr>
          <w:rFonts w:ascii="Tahoma" w:hAnsi="Tahoma" w:cs="Tahoma"/>
          <w:sz w:val="24"/>
          <w:szCs w:val="24"/>
        </w:rPr>
        <w:t>hastalarda</w:t>
      </w:r>
      <w:proofErr w:type="spellEnd"/>
      <w:r w:rsidR="004C07FF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07FF" w:rsidRPr="007E7607">
        <w:rPr>
          <w:rFonts w:ascii="Tahoma" w:hAnsi="Tahoma" w:cs="Tahoma"/>
          <w:sz w:val="24"/>
          <w:szCs w:val="24"/>
        </w:rPr>
        <w:t>hastaneye</w:t>
      </w:r>
      <w:proofErr w:type="spellEnd"/>
      <w:r w:rsidR="004C07FF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07FF" w:rsidRPr="007E7607">
        <w:rPr>
          <w:rFonts w:ascii="Tahoma" w:hAnsi="Tahoma" w:cs="Tahoma"/>
          <w:sz w:val="24"/>
          <w:szCs w:val="24"/>
        </w:rPr>
        <w:t>yatışı</w:t>
      </w:r>
      <w:proofErr w:type="spellEnd"/>
      <w:r w:rsidR="004C07FF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diyabetliler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Pr="007E7607">
        <w:rPr>
          <w:rFonts w:ascii="Tahoma" w:hAnsi="Tahoma" w:cs="Tahoma"/>
          <w:sz w:val="24"/>
          <w:szCs w:val="24"/>
        </w:rPr>
        <w:t>geçici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Pr="007E7607">
        <w:rPr>
          <w:rFonts w:ascii="Tahoma" w:hAnsi="Tahoma" w:cs="Tahoma"/>
          <w:sz w:val="24"/>
          <w:szCs w:val="24"/>
        </w:rPr>
        <w:t>sensör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pompa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ödemesi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makul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seçenek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olarak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mutlaka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ödeme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açısından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değerlendirilmelidir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  <w:r w:rsidRPr="007E7607">
        <w:rPr>
          <w:rFonts w:ascii="Tahoma" w:hAnsi="Tahoma" w:cs="Tahoma"/>
          <w:sz w:val="24"/>
          <w:szCs w:val="24"/>
        </w:rPr>
        <w:br/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Çocukluk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çağı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diyabetinde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çağın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gerisindeyiz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Glukoz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Sensörleri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halen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ödeme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kapsamında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olmadığı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çocuklar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günde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5-7 </w:t>
      </w:r>
      <w:proofErr w:type="spellStart"/>
      <w:r w:rsidRPr="007E7607">
        <w:rPr>
          <w:rFonts w:ascii="Tahoma" w:hAnsi="Tahoma" w:cs="Tahoma"/>
          <w:sz w:val="24"/>
          <w:szCs w:val="24"/>
        </w:rPr>
        <w:t>kez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parmaklarını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delmek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zorunda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kalıyor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İnsülin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Pompası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yaşam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kurtarıcıdır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İnsülin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pompasında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hastanın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üzerinde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kalan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mali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çok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yüksektir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Bu </w:t>
      </w:r>
      <w:proofErr w:type="spellStart"/>
      <w:r w:rsidRPr="007E7607">
        <w:rPr>
          <w:rFonts w:ascii="Tahoma" w:hAnsi="Tahoma" w:cs="Tahoma"/>
          <w:sz w:val="24"/>
          <w:szCs w:val="24"/>
        </w:rPr>
        <w:t>iki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konuda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devlet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desteğine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acil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gereksinim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vardır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r w:rsidR="00C000EE" w:rsidRPr="007E7607">
        <w:rPr>
          <w:rFonts w:ascii="Tahoma" w:hAnsi="Tahoma" w:cs="Tahoma"/>
          <w:sz w:val="24"/>
          <w:szCs w:val="24"/>
        </w:rPr>
        <w:t xml:space="preserve">Prof Dr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İlknur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Arslanoğlu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 ‘</w:t>
      </w:r>
      <w:proofErr w:type="spellStart"/>
      <w:r w:rsidRPr="007E7607">
        <w:rPr>
          <w:rFonts w:ascii="Tahoma" w:hAnsi="Tahoma" w:cs="Tahoma"/>
          <w:sz w:val="24"/>
          <w:szCs w:val="24"/>
        </w:rPr>
        <w:t>Çağı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yakalamak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hatta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Pr="007E7607">
        <w:rPr>
          <w:rFonts w:ascii="Tahoma" w:hAnsi="Tahoma" w:cs="Tahoma"/>
          <w:sz w:val="24"/>
          <w:szCs w:val="24"/>
        </w:rPr>
        <w:t>gelişmiş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Pr="007E7607">
        <w:rPr>
          <w:rFonts w:ascii="Tahoma" w:hAnsi="Tahoma" w:cs="Tahoma"/>
          <w:sz w:val="24"/>
          <w:szCs w:val="24"/>
        </w:rPr>
        <w:t>toplumların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ötesine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E7607">
        <w:rPr>
          <w:rFonts w:ascii="Tahoma" w:hAnsi="Tahoma" w:cs="Tahoma"/>
          <w:sz w:val="24"/>
          <w:szCs w:val="24"/>
        </w:rPr>
        <w:t>geçerek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örnek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bakım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programı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oluşturmak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ülkemiz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hayal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değildir</w:t>
      </w:r>
      <w:proofErr w:type="spellEnd"/>
      <w:r w:rsidR="00C000EE" w:rsidRPr="007E7607">
        <w:rPr>
          <w:rFonts w:ascii="Tahoma" w:hAnsi="Tahoma" w:cs="Tahoma"/>
          <w:sz w:val="24"/>
          <w:szCs w:val="24"/>
        </w:rPr>
        <w:t xml:space="preserve">’ </w:t>
      </w:r>
      <w:proofErr w:type="spellStart"/>
      <w:r w:rsidR="00C000EE" w:rsidRPr="007E7607">
        <w:rPr>
          <w:rFonts w:ascii="Tahoma" w:hAnsi="Tahoma" w:cs="Tahoma"/>
          <w:sz w:val="24"/>
          <w:szCs w:val="24"/>
        </w:rPr>
        <w:t>dedi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="00C000EE"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Ülkemizde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insülin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kullanan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çocuk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diyabetlilerin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sayısının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20-25 bin </w:t>
      </w:r>
      <w:proofErr w:type="spellStart"/>
      <w:r w:rsidRPr="007E7607">
        <w:rPr>
          <w:rFonts w:ascii="Tahoma" w:hAnsi="Tahoma" w:cs="Tahoma"/>
          <w:sz w:val="24"/>
          <w:szCs w:val="24"/>
        </w:rPr>
        <w:t>civarında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olduğu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düşünülmektedir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Bu </w:t>
      </w:r>
      <w:proofErr w:type="spellStart"/>
      <w:r w:rsidRPr="007E7607">
        <w:rPr>
          <w:rFonts w:ascii="Tahoma" w:hAnsi="Tahoma" w:cs="Tahoma"/>
          <w:sz w:val="24"/>
          <w:szCs w:val="24"/>
        </w:rPr>
        <w:t>nisbeten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küçük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fakat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önemli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grubun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uygun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denetleme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koşulları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yaratılarak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gelişmiş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teknolojilerinden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yararlanmasının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çocuk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endokrin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merkezlerinde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yeterli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hemşiresi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diyetisyen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sosyal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hizmet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uzmanı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psikolog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teknik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destek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elemanı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içeren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ekibi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desteklenmesinin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kısa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orta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uzun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vadede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sayısız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toplumsal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yararları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vardır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</w:p>
    <w:p w14:paraId="2CAF3ADA" w14:textId="77777777" w:rsidR="00C000EE" w:rsidRPr="007E7607" w:rsidRDefault="00C000EE" w:rsidP="00C000EE">
      <w:pPr>
        <w:spacing w:line="360" w:lineRule="auto"/>
        <w:rPr>
          <w:rFonts w:ascii="Tahoma" w:hAnsi="Tahoma" w:cs="Tahoma"/>
          <w:sz w:val="24"/>
          <w:szCs w:val="24"/>
        </w:rPr>
      </w:pPr>
      <w:r w:rsidRPr="007E7607">
        <w:rPr>
          <w:rFonts w:ascii="Tahoma" w:hAnsi="Tahoma" w:cs="Tahoma"/>
          <w:b/>
          <w:sz w:val="24"/>
          <w:szCs w:val="24"/>
        </w:rPr>
        <w:t xml:space="preserve">Her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Diyabetli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Mücadelesinde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kendi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Hasta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Haklarını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b/>
          <w:sz w:val="24"/>
          <w:szCs w:val="24"/>
        </w:rPr>
        <w:t>Bilmelidir</w:t>
      </w:r>
      <w:proofErr w:type="spellEnd"/>
      <w:r w:rsidRPr="007E7607">
        <w:rPr>
          <w:rFonts w:ascii="Tahoma" w:hAnsi="Tahoma" w:cs="Tahoma"/>
          <w:b/>
          <w:sz w:val="24"/>
          <w:szCs w:val="24"/>
        </w:rPr>
        <w:t xml:space="preserve">. </w:t>
      </w:r>
    </w:p>
    <w:p w14:paraId="5971935D" w14:textId="77777777" w:rsidR="00C000EE" w:rsidRPr="007E7607" w:rsidRDefault="00C000EE" w:rsidP="007E760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E7607">
        <w:rPr>
          <w:rFonts w:ascii="Tahoma" w:hAnsi="Tahoma" w:cs="Tahoma"/>
          <w:sz w:val="24"/>
          <w:szCs w:val="24"/>
        </w:rPr>
        <w:t xml:space="preserve">Prof. Dr </w:t>
      </w:r>
      <w:proofErr w:type="spellStart"/>
      <w:r w:rsidRPr="007E7607">
        <w:rPr>
          <w:rFonts w:ascii="Tahoma" w:hAnsi="Tahoma" w:cs="Tahoma"/>
          <w:sz w:val="24"/>
          <w:szCs w:val="24"/>
        </w:rPr>
        <w:t>Şehnaz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Karadeniz </w:t>
      </w:r>
      <w:proofErr w:type="spellStart"/>
      <w:r w:rsidRPr="007E7607">
        <w:rPr>
          <w:rFonts w:ascii="Tahoma" w:hAnsi="Tahoma" w:cs="Tahoma"/>
          <w:sz w:val="24"/>
          <w:szCs w:val="24"/>
        </w:rPr>
        <w:t>ise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Hasta </w:t>
      </w:r>
      <w:proofErr w:type="spellStart"/>
      <w:r w:rsidRPr="007E7607">
        <w:rPr>
          <w:rFonts w:ascii="Tahoma" w:hAnsi="Tahoma" w:cs="Tahoma"/>
          <w:sz w:val="24"/>
          <w:szCs w:val="24"/>
        </w:rPr>
        <w:t>hakları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ilgili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düzenleme</w:t>
      </w:r>
      <w:proofErr w:type="spellEnd"/>
      <w:r w:rsidRPr="007E7607">
        <w:rPr>
          <w:rFonts w:ascii="Tahoma" w:hAnsi="Tahoma" w:cs="Tahoma"/>
          <w:sz w:val="24"/>
          <w:szCs w:val="24"/>
        </w:rPr>
        <w:t>/</w:t>
      </w:r>
      <w:proofErr w:type="spellStart"/>
      <w:r w:rsidRPr="007E7607">
        <w:rPr>
          <w:rFonts w:ascii="Tahoma" w:hAnsi="Tahoma" w:cs="Tahoma"/>
          <w:sz w:val="24"/>
          <w:szCs w:val="24"/>
        </w:rPr>
        <w:t>kanunlar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yapılırken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konu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ilgili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sağlık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uzmanları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hasta </w:t>
      </w:r>
      <w:proofErr w:type="spellStart"/>
      <w:r w:rsidRPr="007E7607">
        <w:rPr>
          <w:rFonts w:ascii="Tahoma" w:hAnsi="Tahoma" w:cs="Tahoma"/>
          <w:sz w:val="24"/>
          <w:szCs w:val="24"/>
        </w:rPr>
        <w:t>örgütleri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gibi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sivil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toplum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kuruluşlarının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talep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görüşleri</w:t>
      </w:r>
      <w:r w:rsidR="004C07FF" w:rsidRPr="007E7607">
        <w:rPr>
          <w:rFonts w:ascii="Tahoma" w:hAnsi="Tahoma" w:cs="Tahoma"/>
          <w:sz w:val="24"/>
          <w:szCs w:val="24"/>
        </w:rPr>
        <w:t>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alınması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gerektiğini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vurguladı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7607">
        <w:rPr>
          <w:rFonts w:ascii="Tahoma" w:hAnsi="Tahoma" w:cs="Tahoma"/>
          <w:sz w:val="24"/>
          <w:szCs w:val="24"/>
        </w:rPr>
        <w:t>Özellikle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ödeme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sistemlerinde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</w:p>
    <w:p w14:paraId="752F2C47" w14:textId="77777777" w:rsidR="00C000EE" w:rsidRPr="007E7607" w:rsidRDefault="00C000EE" w:rsidP="007E7607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7E7607">
        <w:rPr>
          <w:rFonts w:ascii="Tahoma" w:hAnsi="Tahoma" w:cs="Tahoma"/>
          <w:sz w:val="24"/>
          <w:szCs w:val="24"/>
        </w:rPr>
        <w:t>mağduriyetlerin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oluşmaması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saha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tespitlerinin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değerlendirilmesi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gerektiğini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söyledi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</w:p>
    <w:p w14:paraId="2DC2834D" w14:textId="77777777" w:rsidR="00664BF8" w:rsidRPr="007E7607" w:rsidRDefault="00EE307A" w:rsidP="007E7607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7E7607">
        <w:rPr>
          <w:rFonts w:ascii="Tahoma" w:hAnsi="Tahoma" w:cs="Tahoma"/>
          <w:sz w:val="24"/>
          <w:szCs w:val="24"/>
        </w:rPr>
        <w:t>Türkiye’nin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mücadelede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başarılı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olması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için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gereken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bilgi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birikimi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deneyim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7E7607">
        <w:rPr>
          <w:rFonts w:ascii="Tahoma" w:hAnsi="Tahoma" w:cs="Tahoma"/>
          <w:sz w:val="24"/>
          <w:szCs w:val="24"/>
        </w:rPr>
        <w:t>kaynakları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vardır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. D 2020 </w:t>
      </w:r>
      <w:proofErr w:type="spellStart"/>
      <w:r w:rsidRPr="007E7607">
        <w:rPr>
          <w:rFonts w:ascii="Tahoma" w:hAnsi="Tahoma" w:cs="Tahoma"/>
          <w:sz w:val="24"/>
          <w:szCs w:val="24"/>
        </w:rPr>
        <w:t>projesiyle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toplanan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dokümantasyon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7607">
        <w:rPr>
          <w:rFonts w:ascii="Tahoma" w:hAnsi="Tahoma" w:cs="Tahoma"/>
          <w:sz w:val="24"/>
          <w:szCs w:val="24"/>
        </w:rPr>
        <w:t>ülkenin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diyabetle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mücadelesinde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önemli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eksiklerin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giderilmesi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açısından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stratejik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veriler</w:t>
      </w:r>
      <w:proofErr w:type="spellEnd"/>
      <w:r w:rsidRPr="007E76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7607">
        <w:rPr>
          <w:rFonts w:ascii="Tahoma" w:hAnsi="Tahoma" w:cs="Tahoma"/>
          <w:sz w:val="24"/>
          <w:szCs w:val="24"/>
        </w:rPr>
        <w:t>sağlamaktadır</w:t>
      </w:r>
      <w:proofErr w:type="spellEnd"/>
      <w:r w:rsidRPr="007E7607">
        <w:rPr>
          <w:rFonts w:ascii="Tahoma" w:hAnsi="Tahoma" w:cs="Tahoma"/>
          <w:sz w:val="24"/>
          <w:szCs w:val="24"/>
        </w:rPr>
        <w:t>.</w:t>
      </w:r>
      <w:r w:rsidRPr="007E7607">
        <w:rPr>
          <w:rFonts w:ascii="Tahoma" w:hAnsi="Tahoma" w:cs="Tahoma"/>
          <w:sz w:val="24"/>
          <w:szCs w:val="24"/>
        </w:rPr>
        <w:br/>
      </w:r>
    </w:p>
    <w:sectPr w:rsidR="00664BF8" w:rsidRPr="007E7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7A"/>
    <w:rsid w:val="00167114"/>
    <w:rsid w:val="001E7225"/>
    <w:rsid w:val="004C07FF"/>
    <w:rsid w:val="0051451F"/>
    <w:rsid w:val="005C4CDA"/>
    <w:rsid w:val="00664BF8"/>
    <w:rsid w:val="007E7607"/>
    <w:rsid w:val="00810DA3"/>
    <w:rsid w:val="00A41F7E"/>
    <w:rsid w:val="00B849F0"/>
    <w:rsid w:val="00C000EE"/>
    <w:rsid w:val="00D163D3"/>
    <w:rsid w:val="00DE1205"/>
    <w:rsid w:val="00E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02F7"/>
  <w15:chartTrackingRefBased/>
  <w15:docId w15:val="{155183BE-5608-4B78-A2B8-3D343E7B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Hanzade GÜRPINAR {Consensus}</cp:lastModifiedBy>
  <cp:revision>2</cp:revision>
  <dcterms:created xsi:type="dcterms:W3CDTF">2021-11-15T11:29:00Z</dcterms:created>
  <dcterms:modified xsi:type="dcterms:W3CDTF">2021-11-15T11:29:00Z</dcterms:modified>
</cp:coreProperties>
</file>