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847E" w14:textId="77777777" w:rsidR="00A40EB2" w:rsidRPr="008A7368" w:rsidRDefault="00A40EB2" w:rsidP="00A40EB2">
      <w:pPr>
        <w:spacing w:after="0"/>
        <w:rPr>
          <w:b/>
          <w:lang w:val="tr-TR"/>
        </w:rPr>
      </w:pPr>
    </w:p>
    <w:p w14:paraId="0EBC9FBB" w14:textId="77777777" w:rsidR="00A40EB2" w:rsidRPr="008A7368" w:rsidRDefault="00A40EB2" w:rsidP="002E4260">
      <w:pPr>
        <w:spacing w:after="0"/>
        <w:jc w:val="center"/>
        <w:rPr>
          <w:b/>
          <w:lang w:val="tr-TR"/>
        </w:rPr>
      </w:pPr>
    </w:p>
    <w:p w14:paraId="7548871F" w14:textId="3AD41E5A" w:rsidR="002945D1" w:rsidRPr="008A7368" w:rsidRDefault="008F2889" w:rsidP="002E4260">
      <w:pPr>
        <w:spacing w:after="0"/>
        <w:jc w:val="center"/>
        <w:rPr>
          <w:b/>
          <w:lang w:val="tr-TR"/>
        </w:rPr>
      </w:pPr>
      <w:r>
        <w:rPr>
          <w:b/>
          <w:lang w:val="tr-TR"/>
        </w:rPr>
        <w:t xml:space="preserve">Yeni bir Çalışmaya göre Ceviz Tüketenler daha az Depresyon Belirtisi Gösteriyor </w:t>
      </w:r>
    </w:p>
    <w:p w14:paraId="1AC2D5D9" w14:textId="14D4CE90" w:rsidR="008F2889" w:rsidRPr="00582784" w:rsidRDefault="008F2889" w:rsidP="008F2889">
      <w:pPr>
        <w:spacing w:after="0"/>
        <w:jc w:val="center"/>
        <w:rPr>
          <w:i/>
          <w:lang w:val="tr-TR"/>
        </w:rPr>
      </w:pPr>
      <w:r>
        <w:rPr>
          <w:i/>
          <w:lang w:val="tr-TR"/>
        </w:rPr>
        <w:t>Yüksek enerji seviyesi, daha iyi konsantrasyon ve diğer benzeri faktör</w:t>
      </w:r>
      <w:r w:rsidR="007831EA">
        <w:rPr>
          <w:i/>
          <w:lang w:val="tr-TR"/>
        </w:rPr>
        <w:t xml:space="preserve">ler diğer kabuklu kuruyemişlerden çok </w:t>
      </w:r>
      <w:r>
        <w:rPr>
          <w:i/>
          <w:lang w:val="tr-TR"/>
        </w:rPr>
        <w:t xml:space="preserve">ceviz tüketimiyle ilişkilendirildi </w:t>
      </w:r>
    </w:p>
    <w:p w14:paraId="24DD0B05" w14:textId="63DD9A3A" w:rsidR="009A691C" w:rsidRPr="008A7368" w:rsidRDefault="009A691C" w:rsidP="009A691C">
      <w:pPr>
        <w:spacing w:after="0"/>
        <w:jc w:val="center"/>
        <w:rPr>
          <w:i/>
          <w:lang w:val="tr-TR"/>
        </w:rPr>
      </w:pPr>
    </w:p>
    <w:p w14:paraId="6843E6C1" w14:textId="77777777" w:rsidR="00923585" w:rsidRPr="008A7368" w:rsidRDefault="00923585" w:rsidP="00923585">
      <w:pPr>
        <w:jc w:val="center"/>
        <w:rPr>
          <w:lang w:val="tr-TR"/>
        </w:rPr>
      </w:pPr>
    </w:p>
    <w:p w14:paraId="0FF85E98" w14:textId="7AFA92BC" w:rsidR="00923585" w:rsidRPr="008A7368" w:rsidRDefault="00C154A8" w:rsidP="00CA7AD2">
      <w:pPr>
        <w:rPr>
          <w:lang w:val="tr-TR"/>
        </w:rPr>
      </w:pPr>
      <w:r w:rsidRPr="008A7368">
        <w:rPr>
          <w:b/>
          <w:lang w:val="tr-TR"/>
        </w:rPr>
        <w:t xml:space="preserve">FOLSOM, </w:t>
      </w:r>
      <w:r w:rsidR="00D2296A">
        <w:rPr>
          <w:b/>
          <w:lang w:val="tr-TR"/>
        </w:rPr>
        <w:t>Kaliforniya</w:t>
      </w:r>
      <w:r w:rsidRPr="008A7368">
        <w:rPr>
          <w:b/>
          <w:lang w:val="tr-TR"/>
        </w:rPr>
        <w:t xml:space="preserve">, </w:t>
      </w:r>
      <w:r w:rsidR="007F153A" w:rsidRPr="008A7368">
        <w:rPr>
          <w:b/>
          <w:lang w:val="tr-TR"/>
        </w:rPr>
        <w:t>7</w:t>
      </w:r>
      <w:r w:rsidR="00D2296A">
        <w:rPr>
          <w:b/>
          <w:lang w:val="tr-TR"/>
        </w:rPr>
        <w:t xml:space="preserve"> Şubat </w:t>
      </w:r>
      <w:r w:rsidRPr="008A7368">
        <w:rPr>
          <w:b/>
          <w:lang w:val="tr-TR"/>
        </w:rPr>
        <w:t>2019</w:t>
      </w:r>
      <w:r w:rsidRPr="008A7368">
        <w:rPr>
          <w:lang w:val="tr-TR"/>
        </w:rPr>
        <w:t xml:space="preserve"> –</w:t>
      </w:r>
      <w:r w:rsidR="002C7D80" w:rsidRPr="008A7368">
        <w:rPr>
          <w:lang w:val="tr-TR"/>
        </w:rPr>
        <w:t xml:space="preserve"> </w:t>
      </w:r>
      <w:bookmarkStart w:id="0" w:name="_GoBack"/>
      <w:r w:rsidR="009E6881">
        <w:rPr>
          <w:lang w:val="tr-TR"/>
        </w:rPr>
        <w:t>Yeni yapılan bir epidemiyoloji çalışmasına göre, ceviz tüketimi</w:t>
      </w:r>
      <w:r w:rsidR="004C7254">
        <w:rPr>
          <w:lang w:val="tr-TR"/>
        </w:rPr>
        <w:t xml:space="preserve"> sayesinde</w:t>
      </w:r>
      <w:r w:rsidR="009E6881">
        <w:rPr>
          <w:lang w:val="tr-TR"/>
        </w:rPr>
        <w:t xml:space="preserve"> Amerikalı yetişkinler arasında depresyon belirtileri daha az ve daha düşük sıklıkta görülüyor</w:t>
      </w:r>
      <w:r w:rsidR="00CA7AD2" w:rsidRPr="008A7368">
        <w:rPr>
          <w:lang w:val="tr-TR"/>
        </w:rPr>
        <w:t>.</w:t>
      </w:r>
      <w:r w:rsidR="0059393C" w:rsidRPr="008A7368">
        <w:rPr>
          <w:vertAlign w:val="superscript"/>
          <w:lang w:val="tr-TR"/>
        </w:rPr>
        <w:t>1</w:t>
      </w:r>
      <w:r w:rsidR="00CA7AD2" w:rsidRPr="008A7368">
        <w:rPr>
          <w:lang w:val="tr-TR"/>
        </w:rPr>
        <w:t xml:space="preserve"> </w:t>
      </w:r>
      <w:r w:rsidR="004C7254">
        <w:rPr>
          <w:lang w:val="tr-TR"/>
        </w:rPr>
        <w:t>Çalışmaya katılanları</w:t>
      </w:r>
      <w:r w:rsidR="00F04BE8">
        <w:rPr>
          <w:lang w:val="tr-TR"/>
        </w:rPr>
        <w:t>n</w:t>
      </w:r>
      <w:r w:rsidR="004C7254">
        <w:rPr>
          <w:lang w:val="tr-TR"/>
        </w:rPr>
        <w:t xml:space="preserve"> depresyon </w:t>
      </w:r>
      <w:r w:rsidR="00F04BE8">
        <w:rPr>
          <w:lang w:val="tr-TR"/>
        </w:rPr>
        <w:t>durumlarını</w:t>
      </w:r>
      <w:r w:rsidR="004C7254">
        <w:rPr>
          <w:lang w:val="tr-TR"/>
        </w:rPr>
        <w:t xml:space="preserve"> değerlendiren araştırmacılar, hiçbir kabuklu kuruyemiş tüketmeyenlere kıyasla ceviz tüketenlerin depresyon skorlarının yüzde 26, diğer kabuklu kuruyemişleri tüketenlerin skorlarının ise yüzde </w:t>
      </w:r>
      <w:r w:rsidR="008341C8">
        <w:rPr>
          <w:lang w:val="tr-TR"/>
        </w:rPr>
        <w:t>8</w:t>
      </w:r>
      <w:r w:rsidR="004C7254">
        <w:rPr>
          <w:lang w:val="tr-TR"/>
        </w:rPr>
        <w:t xml:space="preserve"> daha düşük çıktığını tespit etti. </w:t>
      </w:r>
    </w:p>
    <w:p w14:paraId="4651B6F3" w14:textId="17AAE538" w:rsidR="00DE2D1B" w:rsidRPr="008A7368" w:rsidRDefault="00131727" w:rsidP="00CA7AD2">
      <w:pPr>
        <w:rPr>
          <w:lang w:val="tr-TR"/>
        </w:rPr>
      </w:pPr>
      <w:r>
        <w:rPr>
          <w:lang w:val="tr-TR"/>
        </w:rPr>
        <w:t>“</w:t>
      </w:r>
      <w:proofErr w:type="spellStart"/>
      <w:r>
        <w:rPr>
          <w:lang w:val="tr-TR"/>
        </w:rPr>
        <w:t>CDC’y</w:t>
      </w:r>
      <w:r w:rsidR="004103FD">
        <w:rPr>
          <w:lang w:val="tr-TR"/>
        </w:rPr>
        <w:t>e</w:t>
      </w:r>
      <w:proofErr w:type="spellEnd"/>
      <w:r w:rsidR="004103FD">
        <w:rPr>
          <w:lang w:val="tr-TR"/>
        </w:rPr>
        <w:t xml:space="preserve"> göre, altı yetişkinden biri</w:t>
      </w:r>
      <w:r>
        <w:rPr>
          <w:lang w:val="tr-TR"/>
        </w:rPr>
        <w:t xml:space="preserve"> hayatlarının belirli bir döneminde depresyona girecek. Uygulaması kolay ve depresyon görülme sıklığını azaltmaya yardımcı olabilecek beslenme değişiklikleri gibi düşük maliye</w:t>
      </w:r>
      <w:r w:rsidR="004F1ED4">
        <w:rPr>
          <w:lang w:val="tr-TR"/>
        </w:rPr>
        <w:t xml:space="preserve">tli müdahaleleri bulmak önemli” diyen Los Angeles’taki </w:t>
      </w:r>
      <w:proofErr w:type="spellStart"/>
      <w:r>
        <w:rPr>
          <w:lang w:val="tr-TR"/>
        </w:rPr>
        <w:t>Califorina</w:t>
      </w:r>
      <w:proofErr w:type="spellEnd"/>
      <w:r>
        <w:rPr>
          <w:lang w:val="tr-TR"/>
        </w:rPr>
        <w:t xml:space="preserve"> Üniversitesi </w:t>
      </w:r>
      <w:r w:rsidRPr="008A7368">
        <w:rPr>
          <w:lang w:val="tr-TR"/>
        </w:rPr>
        <w:t xml:space="preserve">David </w:t>
      </w:r>
      <w:proofErr w:type="spellStart"/>
      <w:r w:rsidRPr="008A7368">
        <w:rPr>
          <w:lang w:val="tr-TR"/>
        </w:rPr>
        <w:t>Geffen</w:t>
      </w:r>
      <w:proofErr w:type="spellEnd"/>
      <w:r w:rsidRPr="008A7368">
        <w:rPr>
          <w:lang w:val="tr-TR"/>
        </w:rPr>
        <w:t xml:space="preserve"> </w:t>
      </w:r>
      <w:r>
        <w:rPr>
          <w:lang w:val="tr-TR"/>
        </w:rPr>
        <w:t xml:space="preserve">Tıp Fakültesi’nden çalışmanın baş araştırmacısı </w:t>
      </w:r>
      <w:r w:rsidR="004F1ED4">
        <w:rPr>
          <w:lang w:val="tr-TR"/>
        </w:rPr>
        <w:t xml:space="preserve">Dr. </w:t>
      </w:r>
      <w:proofErr w:type="spellStart"/>
      <w:r w:rsidR="004F1ED4">
        <w:rPr>
          <w:lang w:val="tr-TR"/>
        </w:rPr>
        <w:t>Lenore</w:t>
      </w:r>
      <w:proofErr w:type="spellEnd"/>
      <w:r w:rsidR="004F1ED4">
        <w:rPr>
          <w:lang w:val="tr-TR"/>
        </w:rPr>
        <w:t xml:space="preserve"> </w:t>
      </w:r>
      <w:proofErr w:type="spellStart"/>
      <w:r w:rsidR="004F1ED4">
        <w:rPr>
          <w:lang w:val="tr-TR"/>
        </w:rPr>
        <w:t>Arab</w:t>
      </w:r>
      <w:proofErr w:type="spellEnd"/>
      <w:r w:rsidR="004F1ED4">
        <w:rPr>
          <w:lang w:val="tr-TR"/>
        </w:rPr>
        <w:t>, ceviz tüketiminin daha önce kalp damar sağlığı ve bilişsel sağlıktaki rolü açısından araştırıldığını ancak artık depresyon belirtileriyle de ilişkisinin olduğunun ortaya çıktığını, bu nedenle sağlıklı beslenme planına dahil edilmesi gerektiğini belirtti.</w:t>
      </w:r>
      <w:r w:rsidR="00A25965" w:rsidRPr="008A7368">
        <w:rPr>
          <w:lang w:val="tr-TR"/>
        </w:rPr>
        <w:t xml:space="preserve"> </w:t>
      </w:r>
    </w:p>
    <w:p w14:paraId="47E457ED" w14:textId="4F57F3B5" w:rsidR="004B0B96" w:rsidRPr="008A7368" w:rsidRDefault="004F1ED4" w:rsidP="00CA7AD2">
      <w:pPr>
        <w:rPr>
          <w:lang w:val="tr-TR"/>
        </w:rPr>
      </w:pPr>
      <w:r>
        <w:rPr>
          <w:lang w:val="tr-TR"/>
        </w:rPr>
        <w:t>Araştırmacılar, ABD nüfusunda büyük bir örneklemin incelendiği Ulusal Sağlık ve Beslenme Araştırması Anketinde (</w:t>
      </w:r>
      <w:proofErr w:type="spellStart"/>
      <w:r w:rsidR="00E369D7" w:rsidRPr="008A7368">
        <w:rPr>
          <w:lang w:val="tr-TR"/>
        </w:rPr>
        <w:t>National</w:t>
      </w:r>
      <w:proofErr w:type="spellEnd"/>
      <w:r w:rsidR="00E369D7" w:rsidRPr="008A7368">
        <w:rPr>
          <w:lang w:val="tr-TR"/>
        </w:rPr>
        <w:t xml:space="preserve"> </w:t>
      </w:r>
      <w:proofErr w:type="spellStart"/>
      <w:r w:rsidR="00E369D7" w:rsidRPr="008A7368">
        <w:rPr>
          <w:lang w:val="tr-TR"/>
        </w:rPr>
        <w:t>Health</w:t>
      </w:r>
      <w:proofErr w:type="spellEnd"/>
      <w:r w:rsidR="00E369D7" w:rsidRPr="008A7368">
        <w:rPr>
          <w:lang w:val="tr-TR"/>
        </w:rPr>
        <w:t xml:space="preserve"> </w:t>
      </w:r>
      <w:proofErr w:type="spellStart"/>
      <w:r w:rsidR="00E369D7" w:rsidRPr="008A7368">
        <w:rPr>
          <w:lang w:val="tr-TR"/>
        </w:rPr>
        <w:t>and</w:t>
      </w:r>
      <w:proofErr w:type="spellEnd"/>
      <w:r w:rsidR="00E369D7" w:rsidRPr="008A7368">
        <w:rPr>
          <w:lang w:val="tr-TR"/>
        </w:rPr>
        <w:t xml:space="preserve"> </w:t>
      </w:r>
      <w:proofErr w:type="spellStart"/>
      <w:r w:rsidR="00E369D7" w:rsidRPr="008A7368">
        <w:rPr>
          <w:lang w:val="tr-TR"/>
        </w:rPr>
        <w:t>Nutrition</w:t>
      </w:r>
      <w:proofErr w:type="spellEnd"/>
      <w:r w:rsidR="00E369D7" w:rsidRPr="008A7368">
        <w:rPr>
          <w:lang w:val="tr-TR"/>
        </w:rPr>
        <w:t xml:space="preserve"> </w:t>
      </w:r>
      <w:proofErr w:type="spellStart"/>
      <w:r w:rsidR="00E369D7" w:rsidRPr="008A7368">
        <w:rPr>
          <w:lang w:val="tr-TR"/>
        </w:rPr>
        <w:t>Examination</w:t>
      </w:r>
      <w:proofErr w:type="spellEnd"/>
      <w:r w:rsidR="00E369D7" w:rsidRPr="008A7368">
        <w:rPr>
          <w:lang w:val="tr-TR"/>
        </w:rPr>
        <w:t xml:space="preserve"> </w:t>
      </w:r>
      <w:proofErr w:type="spellStart"/>
      <w:r w:rsidR="00E369D7" w:rsidRPr="008A7368">
        <w:rPr>
          <w:lang w:val="tr-TR"/>
        </w:rPr>
        <w:t>Survey</w:t>
      </w:r>
      <w:proofErr w:type="spellEnd"/>
      <w:r>
        <w:rPr>
          <w:lang w:val="tr-TR"/>
        </w:rPr>
        <w:t xml:space="preserve">) yer alan verileri inceledi. </w:t>
      </w:r>
      <w:r w:rsidR="00D06113" w:rsidRPr="008A7368">
        <w:rPr>
          <w:lang w:val="tr-TR"/>
        </w:rPr>
        <w:t>26,000</w:t>
      </w:r>
      <w:r>
        <w:rPr>
          <w:lang w:val="tr-TR"/>
        </w:rPr>
        <w:t>’dan fazla Amerikalı yetişkine bir ila iki günlük süre içerisinde tükettikleri besinler ile birlikte son iki haftada yaşadıkları depresyon belirtileri soruldu</w:t>
      </w:r>
      <w:r w:rsidR="00D2103E" w:rsidRPr="008A7368">
        <w:rPr>
          <w:lang w:val="tr-TR"/>
        </w:rPr>
        <w:t xml:space="preserve">. </w:t>
      </w:r>
      <w:r w:rsidR="002B7D77">
        <w:rPr>
          <w:lang w:val="tr-TR"/>
        </w:rPr>
        <w:t xml:space="preserve">Geniş kabul gören bir anket formunun kullanıldığı bu araştırmada, katılımcılar </w:t>
      </w:r>
      <w:r w:rsidR="00F25132">
        <w:rPr>
          <w:lang w:val="tr-TR"/>
        </w:rPr>
        <w:t>bir şeyleri yapmaya daha a</w:t>
      </w:r>
      <w:r w:rsidR="004103FD">
        <w:rPr>
          <w:lang w:val="tr-TR"/>
        </w:rPr>
        <w:t>z</w:t>
      </w:r>
      <w:r w:rsidR="00F25132">
        <w:rPr>
          <w:lang w:val="tr-TR"/>
        </w:rPr>
        <w:t xml:space="preserve"> istekli olma, uyumada güçlük veya çok fazla uyuma, yorgun hissetme veya enerj</w:t>
      </w:r>
      <w:r w:rsidR="004103FD">
        <w:rPr>
          <w:lang w:val="tr-TR"/>
        </w:rPr>
        <w:t xml:space="preserve">inin düşük </w:t>
      </w:r>
      <w:r w:rsidR="00F25132">
        <w:rPr>
          <w:lang w:val="tr-TR"/>
        </w:rPr>
        <w:t>olma</w:t>
      </w:r>
      <w:r w:rsidR="004103FD">
        <w:rPr>
          <w:lang w:val="tr-TR"/>
        </w:rPr>
        <w:t>sı</w:t>
      </w:r>
      <w:r w:rsidR="00F25132">
        <w:rPr>
          <w:lang w:val="tr-TR"/>
        </w:rPr>
        <w:t xml:space="preserve"> ve bir şeyler yaparken konsantrasyon güçlüğü </w:t>
      </w:r>
      <w:r w:rsidR="004103FD">
        <w:rPr>
          <w:lang w:val="tr-TR"/>
        </w:rPr>
        <w:t xml:space="preserve">çekme </w:t>
      </w:r>
      <w:r w:rsidR="00F25132">
        <w:rPr>
          <w:lang w:val="tr-TR"/>
        </w:rPr>
        <w:t xml:space="preserve">gibi faktörleri ne kadar sıklıkla yaşadıklarını sıraya koydular. </w:t>
      </w:r>
      <w:r w:rsidR="00837743">
        <w:rPr>
          <w:lang w:val="tr-TR"/>
        </w:rPr>
        <w:t xml:space="preserve">Anket sonuçlarına göre, ceviz tüketen katılımcılar faaliyetlere daha fazla ilgi duyuyorlar, daha yüksek enerji seviyelerine sahip oluyorlar, daha az umutsuz hissediyorlar, konsantrasyonları daha iyi ve daha fazla iyimserler. </w:t>
      </w:r>
    </w:p>
    <w:p w14:paraId="3C97006E" w14:textId="07F86131" w:rsidR="008341C8" w:rsidRPr="008341C8" w:rsidRDefault="008341C8" w:rsidP="00CA7AD2">
      <w:pPr>
        <w:rPr>
          <w:b/>
          <w:lang w:val="tr-TR"/>
        </w:rPr>
      </w:pPr>
      <w:r w:rsidRPr="008341C8">
        <w:rPr>
          <w:b/>
          <w:lang w:val="tr-TR"/>
        </w:rPr>
        <w:t>En Güçlü Etki Kadınlarda Görüldü</w:t>
      </w:r>
    </w:p>
    <w:p w14:paraId="1E0DFC29" w14:textId="6B25E8AB" w:rsidR="0065305B" w:rsidRPr="008A7368" w:rsidRDefault="00837743" w:rsidP="00CA7AD2">
      <w:pPr>
        <w:rPr>
          <w:lang w:val="tr-TR"/>
        </w:rPr>
      </w:pPr>
      <w:r>
        <w:rPr>
          <w:lang w:val="tr-TR"/>
        </w:rPr>
        <w:t xml:space="preserve">Yaş, cinsiyet, ırk, gelir, VKİ, sigara kullanımı, alkol tüketimi ve medeni duruma göre düzeltildikten sonra bile kabuklu kuruyemiş tüketmeyenlere kıyasla kabuklu kuruyemiş ve özellikle </w:t>
      </w:r>
      <w:r w:rsidR="008341C8">
        <w:rPr>
          <w:lang w:val="tr-TR"/>
        </w:rPr>
        <w:t>c</w:t>
      </w:r>
      <w:r>
        <w:rPr>
          <w:lang w:val="tr-TR"/>
        </w:rPr>
        <w:t xml:space="preserve">eviz tüketenlerin depresyon skorları anlamlı derecede düşük çıktı. Ceviz tüketenler günde ortalama 24 gram </w:t>
      </w:r>
      <w:r w:rsidR="00B7781A" w:rsidRPr="008A7368">
        <w:rPr>
          <w:lang w:val="tr-TR"/>
        </w:rPr>
        <w:t>(</w:t>
      </w:r>
      <w:r w:rsidR="00B7781A">
        <w:rPr>
          <w:lang w:val="tr-TR"/>
        </w:rPr>
        <w:t xml:space="preserve">ya da bir </w:t>
      </w:r>
      <w:r w:rsidR="008341C8">
        <w:rPr>
          <w:lang w:val="tr-TR"/>
        </w:rPr>
        <w:t>bardağın</w:t>
      </w:r>
      <w:r w:rsidR="00B7781A">
        <w:rPr>
          <w:lang w:val="tr-TR"/>
        </w:rPr>
        <w:t xml:space="preserve"> dörtte birinden daha az</w:t>
      </w:r>
      <w:r w:rsidR="00B7781A" w:rsidRPr="008A7368">
        <w:rPr>
          <w:lang w:val="tr-TR"/>
        </w:rPr>
        <w:t>)</w:t>
      </w:r>
      <w:r w:rsidR="00B7781A">
        <w:rPr>
          <w:lang w:val="tr-TR"/>
        </w:rPr>
        <w:t xml:space="preserve"> </w:t>
      </w:r>
      <w:r>
        <w:rPr>
          <w:lang w:val="tr-TR"/>
        </w:rPr>
        <w:t>ceviz tüketiyor</w:t>
      </w:r>
      <w:r w:rsidR="00DB3A68" w:rsidRPr="008A7368">
        <w:rPr>
          <w:lang w:val="tr-TR"/>
        </w:rPr>
        <w:t xml:space="preserve">. </w:t>
      </w:r>
      <w:r w:rsidR="00047075">
        <w:rPr>
          <w:lang w:val="tr-TR"/>
        </w:rPr>
        <w:t xml:space="preserve">Kabuklu kuruyemiş tüketimi ile depresyon skorları arasındaki ilişki erkek ve kadınlar için uyumlu çıkmasına rağmen, en güçlü etki erkeklere kıyasla daha fazla depresyon belirtisi yaşadığını ve </w:t>
      </w:r>
      <w:proofErr w:type="spellStart"/>
      <w:r w:rsidR="00047075">
        <w:rPr>
          <w:lang w:val="tr-TR"/>
        </w:rPr>
        <w:t>antidepresan</w:t>
      </w:r>
      <w:proofErr w:type="spellEnd"/>
      <w:r w:rsidR="00047075">
        <w:rPr>
          <w:lang w:val="tr-TR"/>
        </w:rPr>
        <w:t xml:space="preserve"> kullandığını bildiren kadınlarda görüldü. </w:t>
      </w:r>
    </w:p>
    <w:p w14:paraId="198F7B4D" w14:textId="6F494C12" w:rsidR="004E162E" w:rsidRPr="008A7368" w:rsidRDefault="003D22FE" w:rsidP="00CA7AD2">
      <w:pPr>
        <w:rPr>
          <w:lang w:val="tr-TR"/>
        </w:rPr>
      </w:pPr>
      <w:r>
        <w:rPr>
          <w:lang w:val="tr-TR"/>
        </w:rPr>
        <w:t>Diğer kabuklu kuruyemişlere kıyasla, cevizin benzersiz bir yağ asidi profili var</w:t>
      </w:r>
      <w:r w:rsidR="006E7587" w:rsidRPr="008A7368">
        <w:rPr>
          <w:lang w:val="tr-TR"/>
        </w:rPr>
        <w:t xml:space="preserve">– </w:t>
      </w:r>
      <w:r>
        <w:rPr>
          <w:lang w:val="tr-TR"/>
        </w:rPr>
        <w:t>ceviz ağırlıklı olarak çoklu doymamış yağ içeriyor.</w:t>
      </w:r>
      <w:r w:rsidR="006E7587" w:rsidRPr="008A7368">
        <w:rPr>
          <w:lang w:val="tr-TR"/>
        </w:rPr>
        <w:t xml:space="preserve"> </w:t>
      </w:r>
      <w:r>
        <w:rPr>
          <w:lang w:val="tr-TR"/>
        </w:rPr>
        <w:t xml:space="preserve">Bunun içerisinde önemli miktarda bitkisel omega-3 alfa </w:t>
      </w:r>
      <w:proofErr w:type="spellStart"/>
      <w:r>
        <w:rPr>
          <w:lang w:val="tr-TR"/>
        </w:rPr>
        <w:t>linolenik</w:t>
      </w:r>
      <w:proofErr w:type="spellEnd"/>
      <w:r>
        <w:rPr>
          <w:lang w:val="tr-TR"/>
        </w:rPr>
        <w:t xml:space="preserve"> asit var </w:t>
      </w:r>
      <w:r w:rsidR="006E7587" w:rsidRPr="008A7368">
        <w:rPr>
          <w:lang w:val="tr-TR"/>
        </w:rPr>
        <w:t>(2.5 g/</w:t>
      </w:r>
      <w:proofErr w:type="spellStart"/>
      <w:r w:rsidR="006E7587" w:rsidRPr="008A7368">
        <w:rPr>
          <w:lang w:val="tr-TR"/>
        </w:rPr>
        <w:t>oz</w:t>
      </w:r>
      <w:proofErr w:type="spellEnd"/>
      <w:r w:rsidR="006E7587" w:rsidRPr="008A7368">
        <w:rPr>
          <w:lang w:val="tr-TR"/>
        </w:rPr>
        <w:t>)</w:t>
      </w:r>
      <w:r w:rsidR="00E50E34" w:rsidRPr="008A7368">
        <w:rPr>
          <w:lang w:val="tr-TR"/>
        </w:rPr>
        <w:t>,</w:t>
      </w:r>
      <w:r w:rsidR="006E7587" w:rsidRPr="008A7368">
        <w:rPr>
          <w:lang w:val="tr-TR"/>
        </w:rPr>
        <w:t xml:space="preserve"> </w:t>
      </w:r>
      <w:r>
        <w:rPr>
          <w:lang w:val="tr-TR"/>
        </w:rPr>
        <w:t xml:space="preserve">bu miktar ise diğer kabuklu kuruyemişlerdekinden daha fazla. </w:t>
      </w:r>
    </w:p>
    <w:p w14:paraId="3079FA9C" w14:textId="767FAFF6" w:rsidR="00B9682D" w:rsidRPr="008A7368" w:rsidRDefault="00C50C4B" w:rsidP="00B9682D">
      <w:pPr>
        <w:pStyle w:val="stBilgi"/>
        <w:rPr>
          <w:lang w:val="tr-TR"/>
        </w:rPr>
      </w:pPr>
      <w:r>
        <w:rPr>
          <w:lang w:val="tr-TR"/>
        </w:rPr>
        <w:t>Diğer bilimsel araştırmalarda olduğu gibi, bu çalışmanın da bazı sınırlılık</w:t>
      </w:r>
      <w:r w:rsidR="002B61B2">
        <w:rPr>
          <w:lang w:val="tr-TR"/>
        </w:rPr>
        <w:t>ları vardı. Katılımcılara bir il</w:t>
      </w:r>
      <w:r>
        <w:rPr>
          <w:lang w:val="tr-TR"/>
        </w:rPr>
        <w:t xml:space="preserve">a iki günlük süre içerisinde yapmış oldukları beslenme tercihleri soruldu. Bu nedenle verilen bilgiler katılımcıların her zamanki tüketim kalıplarını temsil etmeyebilir. Depresyon normal iştah düzenini ve </w:t>
      </w:r>
      <w:r>
        <w:rPr>
          <w:lang w:val="tr-TR"/>
        </w:rPr>
        <w:lastRenderedPageBreak/>
        <w:t>yeme davranışlarını da değiştirebilir. Ayrıca</w:t>
      </w:r>
      <w:r w:rsidR="00B9682D" w:rsidRPr="008A7368">
        <w:rPr>
          <w:lang w:val="tr-TR"/>
        </w:rPr>
        <w:t xml:space="preserve">, </w:t>
      </w:r>
      <w:r w:rsidR="00F12190">
        <w:rPr>
          <w:lang w:val="tr-TR"/>
        </w:rPr>
        <w:t xml:space="preserve">çalışma </w:t>
      </w:r>
      <w:proofErr w:type="spellStart"/>
      <w:r w:rsidR="00F12190">
        <w:rPr>
          <w:lang w:val="tr-TR"/>
        </w:rPr>
        <w:t>kesitsel</w:t>
      </w:r>
      <w:proofErr w:type="spellEnd"/>
      <w:r w:rsidR="00F12190">
        <w:rPr>
          <w:lang w:val="tr-TR"/>
        </w:rPr>
        <w:t xml:space="preserve"> nitelikte olduğu için, çalışmanın bulguları sebep-sonuç ilişkisini kanıtlayamayabilir. </w:t>
      </w:r>
    </w:p>
    <w:p w14:paraId="380DFEF5" w14:textId="0BFAD1FA" w:rsidR="0004775F" w:rsidRPr="008A7368" w:rsidRDefault="0004775F" w:rsidP="00B9682D">
      <w:pPr>
        <w:pStyle w:val="stBilgi"/>
        <w:rPr>
          <w:lang w:val="tr-TR"/>
        </w:rPr>
      </w:pPr>
    </w:p>
    <w:p w14:paraId="121B2332" w14:textId="0F7D5EFE" w:rsidR="0004775F" w:rsidRPr="008341C8" w:rsidRDefault="0004775F" w:rsidP="0004775F">
      <w:pPr>
        <w:rPr>
          <w:rFonts w:cstheme="minorHAnsi"/>
          <w:b/>
          <w:color w:val="000000" w:themeColor="text1"/>
          <w:sz w:val="24"/>
          <w:szCs w:val="24"/>
          <w:shd w:val="clear" w:color="auto" w:fill="FFFFFF"/>
          <w:lang w:val="tr-TR"/>
        </w:rPr>
      </w:pPr>
      <w:proofErr w:type="spellStart"/>
      <w:r w:rsidRPr="008341C8">
        <w:rPr>
          <w:rFonts w:cstheme="minorHAnsi"/>
          <w:b/>
          <w:color w:val="000000" w:themeColor="text1"/>
          <w:sz w:val="24"/>
          <w:szCs w:val="24"/>
          <w:shd w:val="clear" w:color="auto" w:fill="FFFFFF"/>
          <w:lang w:val="tr-TR"/>
        </w:rPr>
        <w:t>Antidepres</w:t>
      </w:r>
      <w:r w:rsidR="00F12190" w:rsidRPr="008341C8">
        <w:rPr>
          <w:rFonts w:cstheme="minorHAnsi"/>
          <w:b/>
          <w:color w:val="000000" w:themeColor="text1"/>
          <w:sz w:val="24"/>
          <w:szCs w:val="24"/>
          <w:shd w:val="clear" w:color="auto" w:fill="FFFFFF"/>
          <w:lang w:val="tr-TR"/>
        </w:rPr>
        <w:t>an</w:t>
      </w:r>
      <w:proofErr w:type="spellEnd"/>
      <w:r w:rsidR="00F12190" w:rsidRPr="008341C8">
        <w:rPr>
          <w:rFonts w:cstheme="minorHAnsi"/>
          <w:b/>
          <w:color w:val="000000" w:themeColor="text1"/>
          <w:sz w:val="24"/>
          <w:szCs w:val="24"/>
          <w:shd w:val="clear" w:color="auto" w:fill="FFFFFF"/>
          <w:lang w:val="tr-TR"/>
        </w:rPr>
        <w:t xml:space="preserve"> kullanımı Türkiye’de son 5 yılda %25 oranında arttı. </w:t>
      </w:r>
    </w:p>
    <w:p w14:paraId="71ABD192" w14:textId="2B18F310" w:rsidR="0004775F" w:rsidRPr="008341C8" w:rsidRDefault="008341C8" w:rsidP="0004775F">
      <w:pPr>
        <w:rPr>
          <w:rFonts w:cstheme="minorHAnsi"/>
          <w:color w:val="000000" w:themeColor="text1"/>
          <w:shd w:val="clear" w:color="auto" w:fill="FFFFFF"/>
          <w:lang w:val="tr-TR"/>
        </w:rPr>
      </w:pPr>
      <w:r>
        <w:rPr>
          <w:rFonts w:cstheme="minorHAnsi"/>
          <w:color w:val="000000" w:themeColor="text1"/>
          <w:shd w:val="clear" w:color="auto" w:fill="FFFFFF"/>
          <w:lang w:val="tr-TR"/>
        </w:rPr>
        <w:t xml:space="preserve">T.C. </w:t>
      </w:r>
      <w:r w:rsidR="00F12190" w:rsidRPr="008341C8">
        <w:rPr>
          <w:rFonts w:cstheme="minorHAnsi"/>
          <w:color w:val="000000" w:themeColor="text1"/>
          <w:shd w:val="clear" w:color="auto" w:fill="FFFFFF"/>
          <w:lang w:val="tr-TR"/>
        </w:rPr>
        <w:t>Sağlık Bakanlığı i</w:t>
      </w:r>
      <w:r>
        <w:rPr>
          <w:rFonts w:cstheme="minorHAnsi"/>
          <w:color w:val="000000" w:themeColor="text1"/>
          <w:shd w:val="clear" w:color="auto" w:fill="FFFFFF"/>
          <w:lang w:val="tr-TR"/>
        </w:rPr>
        <w:t xml:space="preserve">statistiklerine </w:t>
      </w:r>
      <w:proofErr w:type="gramStart"/>
      <w:r>
        <w:rPr>
          <w:rFonts w:cstheme="minorHAnsi"/>
          <w:color w:val="000000" w:themeColor="text1"/>
          <w:shd w:val="clear" w:color="auto" w:fill="FFFFFF"/>
          <w:lang w:val="tr-TR"/>
        </w:rPr>
        <w:t xml:space="preserve">göre,  </w:t>
      </w:r>
      <w:r w:rsidR="00F12190" w:rsidRPr="008341C8">
        <w:rPr>
          <w:rFonts w:cstheme="minorHAnsi"/>
          <w:color w:val="000000" w:themeColor="text1"/>
          <w:shd w:val="clear" w:color="auto" w:fill="FFFFFF"/>
          <w:lang w:val="tr-TR"/>
        </w:rPr>
        <w:t>ruh</w:t>
      </w:r>
      <w:proofErr w:type="gramEnd"/>
      <w:r w:rsidR="00F12190" w:rsidRPr="008341C8">
        <w:rPr>
          <w:rFonts w:cstheme="minorHAnsi"/>
          <w:color w:val="000000" w:themeColor="text1"/>
          <w:shd w:val="clear" w:color="auto" w:fill="FFFFFF"/>
          <w:lang w:val="tr-TR"/>
        </w:rPr>
        <w:t xml:space="preserve"> sağlığı ve nörolojik bozukluklar nedeniyle yılda </w:t>
      </w:r>
      <w:r w:rsidR="0004775F" w:rsidRPr="008341C8">
        <w:rPr>
          <w:rFonts w:cstheme="minorHAnsi"/>
          <w:color w:val="000000" w:themeColor="text1"/>
          <w:shd w:val="clear" w:color="auto" w:fill="FFFFFF"/>
          <w:lang w:val="tr-TR"/>
        </w:rPr>
        <w:t xml:space="preserve">8.6 </w:t>
      </w:r>
      <w:r w:rsidR="00F12190" w:rsidRPr="008341C8">
        <w:rPr>
          <w:rFonts w:cstheme="minorHAnsi"/>
          <w:color w:val="000000" w:themeColor="text1"/>
          <w:shd w:val="clear" w:color="auto" w:fill="FFFFFF"/>
          <w:lang w:val="tr-TR"/>
        </w:rPr>
        <w:t>milyon kişi doktora başv</w:t>
      </w:r>
      <w:r>
        <w:rPr>
          <w:rFonts w:cstheme="minorHAnsi"/>
          <w:color w:val="000000" w:themeColor="text1"/>
          <w:shd w:val="clear" w:color="auto" w:fill="FFFFFF"/>
          <w:lang w:val="tr-TR"/>
        </w:rPr>
        <w:t xml:space="preserve">uruyor ve </w:t>
      </w:r>
      <w:proofErr w:type="spellStart"/>
      <w:r>
        <w:rPr>
          <w:rFonts w:cstheme="minorHAnsi"/>
          <w:color w:val="000000" w:themeColor="text1"/>
          <w:shd w:val="clear" w:color="auto" w:fill="FFFFFF"/>
          <w:lang w:val="tr-TR"/>
        </w:rPr>
        <w:t>antidepresan</w:t>
      </w:r>
      <w:proofErr w:type="spellEnd"/>
      <w:r>
        <w:rPr>
          <w:rFonts w:cstheme="minorHAnsi"/>
          <w:color w:val="000000" w:themeColor="text1"/>
          <w:shd w:val="clear" w:color="auto" w:fill="FFFFFF"/>
          <w:lang w:val="tr-TR"/>
        </w:rPr>
        <w:t xml:space="preserve"> kullanımı</w:t>
      </w:r>
      <w:r w:rsidR="00F12190" w:rsidRPr="008341C8">
        <w:rPr>
          <w:rFonts w:cstheme="minorHAnsi"/>
          <w:color w:val="000000" w:themeColor="text1"/>
          <w:shd w:val="clear" w:color="auto" w:fill="FFFFFF"/>
          <w:lang w:val="tr-TR"/>
        </w:rPr>
        <w:t xml:space="preserve"> son 5 yılda %25 oranında arttı. </w:t>
      </w:r>
    </w:p>
    <w:p w14:paraId="52901101" w14:textId="36CDC6B1" w:rsidR="00B9682D" w:rsidRPr="008341C8" w:rsidRDefault="0004775F" w:rsidP="0004775F">
      <w:pPr>
        <w:rPr>
          <w:rFonts w:ascii="Helvetica" w:eastAsia="Times New Roman" w:hAnsi="Helvetica" w:cs="Helvetica"/>
          <w:bCs/>
          <w:color w:val="000000" w:themeColor="text1"/>
          <w:lang w:val="tr-TR"/>
        </w:rPr>
      </w:pPr>
      <w:r w:rsidRPr="008341C8">
        <w:rPr>
          <w:rFonts w:eastAsia="Times New Roman" w:cstheme="minorHAnsi"/>
          <w:bCs/>
          <w:color w:val="000000" w:themeColor="text1"/>
          <w:lang w:val="tr-TR"/>
        </w:rPr>
        <w:t>Depres</w:t>
      </w:r>
      <w:r w:rsidR="00F12190" w:rsidRPr="008341C8">
        <w:rPr>
          <w:rFonts w:eastAsia="Times New Roman" w:cstheme="minorHAnsi"/>
          <w:bCs/>
          <w:color w:val="000000" w:themeColor="text1"/>
          <w:lang w:val="tr-TR"/>
        </w:rPr>
        <w:t>yon, %10 görülme sıklığı ile günümüzde en yaygın hastalıklardan biri</w:t>
      </w:r>
      <w:r w:rsidRPr="008341C8">
        <w:rPr>
          <w:rFonts w:eastAsia="Times New Roman" w:cstheme="minorHAnsi"/>
          <w:bCs/>
          <w:color w:val="000000" w:themeColor="text1"/>
          <w:lang w:val="tr-TR"/>
        </w:rPr>
        <w:t xml:space="preserve">. </w:t>
      </w:r>
      <w:r w:rsidR="00BA6BB1" w:rsidRPr="008341C8">
        <w:rPr>
          <w:rFonts w:eastAsia="Times New Roman" w:cstheme="minorHAnsi"/>
          <w:bCs/>
          <w:color w:val="000000" w:themeColor="text1"/>
          <w:lang w:val="tr-TR"/>
        </w:rPr>
        <w:t>Sağlık Bakanlığı’nın desteklediği ‘Türkiye Ruh Sağlığı Profili Araştırmasına’ göre</w:t>
      </w:r>
      <w:r w:rsidRPr="008341C8">
        <w:rPr>
          <w:rFonts w:eastAsia="Times New Roman" w:cstheme="minorHAnsi"/>
          <w:bCs/>
          <w:color w:val="000000" w:themeColor="text1"/>
          <w:lang w:val="tr-TR"/>
        </w:rPr>
        <w:t xml:space="preserve">; </w:t>
      </w:r>
      <w:r w:rsidR="00F848EB" w:rsidRPr="008341C8">
        <w:rPr>
          <w:rFonts w:eastAsia="Times New Roman" w:cstheme="minorHAnsi"/>
          <w:bCs/>
          <w:color w:val="000000" w:themeColor="text1"/>
          <w:lang w:val="tr-TR"/>
        </w:rPr>
        <w:t xml:space="preserve">12 aylık depresif nöbet görülme oranı kadınlarda </w:t>
      </w:r>
      <w:proofErr w:type="gramStart"/>
      <w:r w:rsidR="00F848EB" w:rsidRPr="008341C8">
        <w:rPr>
          <w:rFonts w:eastAsia="Times New Roman" w:cstheme="minorHAnsi"/>
          <w:bCs/>
          <w:color w:val="000000" w:themeColor="text1"/>
          <w:lang w:val="tr-TR"/>
        </w:rPr>
        <w:t>%</w:t>
      </w:r>
      <w:r w:rsidRPr="008341C8">
        <w:rPr>
          <w:rFonts w:eastAsia="Times New Roman" w:cstheme="minorHAnsi"/>
          <w:bCs/>
          <w:color w:val="000000" w:themeColor="text1"/>
          <w:lang w:val="tr-TR"/>
        </w:rPr>
        <w:t>5.4</w:t>
      </w:r>
      <w:proofErr w:type="gramEnd"/>
      <w:r w:rsidR="00F848EB" w:rsidRPr="008341C8">
        <w:rPr>
          <w:rFonts w:eastAsia="Times New Roman" w:cstheme="minorHAnsi"/>
          <w:bCs/>
          <w:color w:val="000000" w:themeColor="text1"/>
          <w:lang w:val="tr-TR"/>
        </w:rPr>
        <w:t xml:space="preserve"> ve erkeklerde %</w:t>
      </w:r>
      <w:r w:rsidRPr="008341C8">
        <w:rPr>
          <w:rFonts w:eastAsia="Times New Roman" w:cstheme="minorHAnsi"/>
          <w:bCs/>
          <w:color w:val="000000" w:themeColor="text1"/>
          <w:lang w:val="tr-TR"/>
        </w:rPr>
        <w:t>2.3</w:t>
      </w:r>
      <w:r w:rsidR="00F848EB" w:rsidRPr="008341C8">
        <w:rPr>
          <w:rFonts w:eastAsia="Times New Roman" w:cstheme="minorHAnsi"/>
          <w:bCs/>
          <w:color w:val="000000" w:themeColor="text1"/>
          <w:lang w:val="tr-TR"/>
        </w:rPr>
        <w:t xml:space="preserve">, tüm nüfusta ise </w:t>
      </w:r>
      <w:r w:rsidR="008E713A" w:rsidRPr="008341C8">
        <w:rPr>
          <w:rFonts w:eastAsia="Times New Roman" w:cstheme="minorHAnsi"/>
          <w:bCs/>
          <w:color w:val="000000" w:themeColor="text1"/>
          <w:lang w:val="tr-TR"/>
        </w:rPr>
        <w:t>%</w:t>
      </w:r>
      <w:r w:rsidR="00F848EB" w:rsidRPr="008341C8">
        <w:rPr>
          <w:rFonts w:eastAsia="Times New Roman" w:cstheme="minorHAnsi"/>
          <w:bCs/>
          <w:color w:val="000000" w:themeColor="text1"/>
          <w:lang w:val="tr-TR"/>
        </w:rPr>
        <w:t>4</w:t>
      </w:r>
      <w:r w:rsidRPr="008341C8">
        <w:rPr>
          <w:rFonts w:eastAsia="Times New Roman" w:cstheme="minorHAnsi"/>
          <w:bCs/>
          <w:color w:val="000000" w:themeColor="text1"/>
          <w:lang w:val="tr-TR"/>
        </w:rPr>
        <w:t xml:space="preserve">. </w:t>
      </w:r>
      <w:r w:rsidR="00F848EB" w:rsidRPr="008341C8">
        <w:rPr>
          <w:rFonts w:eastAsia="Times New Roman" w:cstheme="minorHAnsi"/>
          <w:bCs/>
          <w:color w:val="000000" w:themeColor="text1"/>
          <w:lang w:val="tr-TR"/>
        </w:rPr>
        <w:t xml:space="preserve">Bakanlık aynı zamanda </w:t>
      </w:r>
      <w:r w:rsidR="008E713A" w:rsidRPr="008341C8">
        <w:rPr>
          <w:rFonts w:eastAsia="Times New Roman" w:cstheme="minorHAnsi"/>
          <w:bCs/>
          <w:color w:val="000000" w:themeColor="text1"/>
          <w:lang w:val="tr-TR"/>
        </w:rPr>
        <w:t>2016</w:t>
      </w:r>
      <w:r w:rsidR="00F848EB" w:rsidRPr="008341C8">
        <w:rPr>
          <w:rFonts w:eastAsia="Times New Roman" w:cstheme="minorHAnsi"/>
          <w:bCs/>
          <w:color w:val="000000" w:themeColor="text1"/>
          <w:lang w:val="tr-TR"/>
        </w:rPr>
        <w:t xml:space="preserve"> yılında</w:t>
      </w:r>
      <w:r w:rsidR="008E713A" w:rsidRPr="008341C8">
        <w:rPr>
          <w:rFonts w:eastAsia="Times New Roman" w:cstheme="minorHAnsi"/>
          <w:bCs/>
          <w:color w:val="000000" w:themeColor="text1"/>
          <w:lang w:val="tr-TR"/>
        </w:rPr>
        <w:t xml:space="preserve">, </w:t>
      </w:r>
      <w:r w:rsidRPr="008341C8">
        <w:rPr>
          <w:rFonts w:eastAsia="Times New Roman" w:cstheme="minorHAnsi"/>
          <w:bCs/>
          <w:color w:val="000000" w:themeColor="text1"/>
          <w:lang w:val="tr-TR"/>
        </w:rPr>
        <w:t xml:space="preserve">8.656.513 </w:t>
      </w:r>
      <w:r w:rsidR="00F848EB" w:rsidRPr="008341C8">
        <w:rPr>
          <w:rFonts w:eastAsia="Times New Roman" w:cstheme="minorHAnsi"/>
          <w:bCs/>
          <w:color w:val="000000" w:themeColor="text1"/>
          <w:lang w:val="tr-TR"/>
        </w:rPr>
        <w:t xml:space="preserve">kişinin ruhsal ve nörolojik bozukluklar açısından muayene edildiğini ve bu rakamın her yıl artış gösterdiğini belirtti. </w:t>
      </w:r>
    </w:p>
    <w:p w14:paraId="77BD92F3" w14:textId="3EBB5C6E" w:rsidR="0004775F" w:rsidRPr="008A7368" w:rsidRDefault="0004775F" w:rsidP="00826D87">
      <w:pPr>
        <w:pStyle w:val="stBilgi"/>
        <w:rPr>
          <w:lang w:val="tr-TR"/>
        </w:rPr>
      </w:pPr>
    </w:p>
    <w:p w14:paraId="03794EDD" w14:textId="5CE85163" w:rsidR="00826D87" w:rsidRPr="008A7368" w:rsidRDefault="002B61B2" w:rsidP="00826D87">
      <w:pPr>
        <w:spacing w:after="0"/>
        <w:rPr>
          <w:b/>
          <w:i/>
          <w:u w:val="single"/>
          <w:lang w:val="tr-TR"/>
        </w:rPr>
      </w:pPr>
      <w:r>
        <w:rPr>
          <w:b/>
          <w:i/>
          <w:u w:val="single"/>
          <w:lang w:val="tr-TR"/>
        </w:rPr>
        <w:t>Kaynakça</w:t>
      </w:r>
      <w:r w:rsidR="00826D87" w:rsidRPr="008A7368">
        <w:rPr>
          <w:b/>
          <w:i/>
          <w:u w:val="single"/>
          <w:lang w:val="tr-TR"/>
        </w:rPr>
        <w:t xml:space="preserve">: </w:t>
      </w:r>
    </w:p>
    <w:p w14:paraId="5FD32044" w14:textId="77777777" w:rsidR="00C56FEE" w:rsidRPr="008A7368" w:rsidRDefault="00826D87" w:rsidP="00826D87">
      <w:pPr>
        <w:spacing w:after="0"/>
        <w:rPr>
          <w:sz w:val="18"/>
          <w:szCs w:val="18"/>
          <w:highlight w:val="yellow"/>
          <w:lang w:val="tr-TR"/>
        </w:rPr>
      </w:pPr>
      <w:r w:rsidRPr="008A7368">
        <w:rPr>
          <w:sz w:val="18"/>
          <w:szCs w:val="18"/>
          <w:vertAlign w:val="superscript"/>
          <w:lang w:val="tr-TR"/>
        </w:rPr>
        <w:t>1</w:t>
      </w:r>
      <w:r w:rsidRPr="008A7368">
        <w:rPr>
          <w:sz w:val="18"/>
          <w:szCs w:val="18"/>
          <w:lang w:val="tr-TR"/>
        </w:rPr>
        <w:t xml:space="preserve"> </w:t>
      </w:r>
      <w:proofErr w:type="spellStart"/>
      <w:r w:rsidR="00DE3126" w:rsidRPr="008A7368">
        <w:rPr>
          <w:szCs w:val="18"/>
          <w:lang w:val="tr-TR"/>
        </w:rPr>
        <w:t>Arab</w:t>
      </w:r>
      <w:proofErr w:type="spellEnd"/>
      <w:r w:rsidR="00DE3126" w:rsidRPr="008A7368">
        <w:rPr>
          <w:szCs w:val="18"/>
          <w:lang w:val="tr-TR"/>
        </w:rPr>
        <w:t xml:space="preserve"> L, </w:t>
      </w:r>
      <w:proofErr w:type="spellStart"/>
      <w:r w:rsidR="00DE3126" w:rsidRPr="008A7368">
        <w:rPr>
          <w:szCs w:val="18"/>
          <w:lang w:val="tr-TR"/>
        </w:rPr>
        <w:t>Guo</w:t>
      </w:r>
      <w:proofErr w:type="spellEnd"/>
      <w:r w:rsidR="00DE3126" w:rsidRPr="008A7368">
        <w:rPr>
          <w:szCs w:val="18"/>
          <w:lang w:val="tr-TR"/>
        </w:rPr>
        <w:t xml:space="preserve"> R, </w:t>
      </w:r>
      <w:proofErr w:type="spellStart"/>
      <w:r w:rsidR="00DE3126" w:rsidRPr="008A7368">
        <w:rPr>
          <w:szCs w:val="18"/>
          <w:lang w:val="tr-TR"/>
        </w:rPr>
        <w:t>Elashoff</w:t>
      </w:r>
      <w:proofErr w:type="spellEnd"/>
      <w:r w:rsidR="00DE3126" w:rsidRPr="008A7368">
        <w:rPr>
          <w:szCs w:val="18"/>
          <w:lang w:val="tr-TR"/>
        </w:rPr>
        <w:t xml:space="preserve"> D. </w:t>
      </w:r>
      <w:proofErr w:type="spellStart"/>
      <w:r w:rsidR="00C56FEE" w:rsidRPr="008A7368">
        <w:rPr>
          <w:szCs w:val="18"/>
          <w:lang w:val="tr-TR"/>
        </w:rPr>
        <w:t>Lower</w:t>
      </w:r>
      <w:proofErr w:type="spellEnd"/>
      <w:r w:rsidR="00C56FEE" w:rsidRPr="008A7368">
        <w:rPr>
          <w:szCs w:val="18"/>
          <w:lang w:val="tr-TR"/>
        </w:rPr>
        <w:t xml:space="preserve"> </w:t>
      </w:r>
      <w:proofErr w:type="spellStart"/>
      <w:r w:rsidR="00C56FEE" w:rsidRPr="008A7368">
        <w:rPr>
          <w:szCs w:val="18"/>
          <w:lang w:val="tr-TR"/>
        </w:rPr>
        <w:t>Depression</w:t>
      </w:r>
      <w:proofErr w:type="spellEnd"/>
      <w:r w:rsidR="00C56FEE" w:rsidRPr="008A7368">
        <w:rPr>
          <w:szCs w:val="18"/>
          <w:lang w:val="tr-TR"/>
        </w:rPr>
        <w:t xml:space="preserve"> </w:t>
      </w:r>
      <w:proofErr w:type="spellStart"/>
      <w:r w:rsidR="00C56FEE" w:rsidRPr="008A7368">
        <w:rPr>
          <w:szCs w:val="18"/>
          <w:lang w:val="tr-TR"/>
        </w:rPr>
        <w:t>Scores</w:t>
      </w:r>
      <w:proofErr w:type="spellEnd"/>
      <w:r w:rsidR="00C56FEE" w:rsidRPr="008A7368">
        <w:rPr>
          <w:szCs w:val="18"/>
          <w:lang w:val="tr-TR"/>
        </w:rPr>
        <w:t xml:space="preserve"> </w:t>
      </w:r>
      <w:proofErr w:type="spellStart"/>
      <w:r w:rsidR="00C56FEE" w:rsidRPr="008A7368">
        <w:rPr>
          <w:szCs w:val="18"/>
          <w:lang w:val="tr-TR"/>
        </w:rPr>
        <w:t>among</w:t>
      </w:r>
      <w:proofErr w:type="spellEnd"/>
      <w:r w:rsidR="00C56FEE" w:rsidRPr="008A7368">
        <w:rPr>
          <w:szCs w:val="18"/>
          <w:lang w:val="tr-TR"/>
        </w:rPr>
        <w:t xml:space="preserve"> </w:t>
      </w:r>
      <w:proofErr w:type="spellStart"/>
      <w:r w:rsidR="00C56FEE" w:rsidRPr="008A7368">
        <w:rPr>
          <w:szCs w:val="18"/>
          <w:lang w:val="tr-TR"/>
        </w:rPr>
        <w:t>Walnut</w:t>
      </w:r>
      <w:proofErr w:type="spellEnd"/>
      <w:r w:rsidR="00C56FEE" w:rsidRPr="008A7368">
        <w:rPr>
          <w:szCs w:val="18"/>
          <w:lang w:val="tr-TR"/>
        </w:rPr>
        <w:t xml:space="preserve"> </w:t>
      </w:r>
      <w:proofErr w:type="spellStart"/>
      <w:r w:rsidR="00C56FEE" w:rsidRPr="008A7368">
        <w:rPr>
          <w:szCs w:val="18"/>
          <w:lang w:val="tr-TR"/>
        </w:rPr>
        <w:t>Consumers</w:t>
      </w:r>
      <w:proofErr w:type="spellEnd"/>
      <w:r w:rsidR="00C56FEE" w:rsidRPr="008A7368">
        <w:rPr>
          <w:szCs w:val="18"/>
          <w:lang w:val="tr-TR"/>
        </w:rPr>
        <w:t xml:space="preserve"> in NHANES.</w:t>
      </w:r>
      <w:r w:rsidR="00DE3126" w:rsidRPr="008A7368">
        <w:rPr>
          <w:szCs w:val="18"/>
          <w:lang w:val="tr-TR"/>
        </w:rPr>
        <w:t xml:space="preserve"> </w:t>
      </w:r>
      <w:proofErr w:type="spellStart"/>
      <w:r w:rsidR="00B371DE" w:rsidRPr="008A7368">
        <w:rPr>
          <w:i/>
          <w:iCs/>
          <w:szCs w:val="18"/>
          <w:lang w:val="tr-TR"/>
        </w:rPr>
        <w:t>Nutrients</w:t>
      </w:r>
      <w:proofErr w:type="spellEnd"/>
      <w:r w:rsidR="00B371DE" w:rsidRPr="008A7368">
        <w:rPr>
          <w:i/>
          <w:iCs/>
          <w:szCs w:val="18"/>
          <w:lang w:val="tr-TR"/>
        </w:rPr>
        <w:t>.</w:t>
      </w:r>
      <w:r w:rsidR="00B371DE" w:rsidRPr="008A7368">
        <w:rPr>
          <w:szCs w:val="18"/>
          <w:lang w:val="tr-TR"/>
        </w:rPr>
        <w:t> </w:t>
      </w:r>
      <w:r w:rsidR="00B371DE" w:rsidRPr="008A7368">
        <w:rPr>
          <w:bCs/>
          <w:szCs w:val="18"/>
          <w:lang w:val="tr-TR"/>
        </w:rPr>
        <w:t>2019</w:t>
      </w:r>
      <w:r w:rsidR="003D455B" w:rsidRPr="008A7368">
        <w:rPr>
          <w:szCs w:val="18"/>
          <w:lang w:val="tr-TR"/>
        </w:rPr>
        <w:t>;</w:t>
      </w:r>
      <w:r w:rsidR="00B371DE" w:rsidRPr="008A7368">
        <w:rPr>
          <w:iCs/>
          <w:szCs w:val="18"/>
          <w:lang w:val="tr-TR"/>
        </w:rPr>
        <w:t>11</w:t>
      </w:r>
      <w:r w:rsidR="00B371DE" w:rsidRPr="008A7368">
        <w:rPr>
          <w:szCs w:val="18"/>
          <w:lang w:val="tr-TR"/>
        </w:rPr>
        <w:t>(2)</w:t>
      </w:r>
      <w:r w:rsidR="003D455B" w:rsidRPr="008A7368">
        <w:rPr>
          <w:szCs w:val="18"/>
          <w:lang w:val="tr-TR"/>
        </w:rPr>
        <w:t>:</w:t>
      </w:r>
      <w:r w:rsidR="00B371DE" w:rsidRPr="008A7368">
        <w:rPr>
          <w:szCs w:val="18"/>
          <w:lang w:val="tr-TR"/>
        </w:rPr>
        <w:t>275</w:t>
      </w:r>
      <w:r w:rsidR="003D455B" w:rsidRPr="008A7368">
        <w:rPr>
          <w:szCs w:val="18"/>
          <w:lang w:val="tr-TR"/>
        </w:rPr>
        <w:t xml:space="preserve">. </w:t>
      </w:r>
      <w:r w:rsidR="00B371DE" w:rsidRPr="008A7368">
        <w:rPr>
          <w:szCs w:val="18"/>
          <w:lang w:val="tr-TR"/>
        </w:rPr>
        <w:t>doi.org/10.3390/nu11020275</w:t>
      </w:r>
    </w:p>
    <w:p w14:paraId="4189C272" w14:textId="77777777" w:rsidR="00826D87" w:rsidRPr="008A7368" w:rsidRDefault="00826D87" w:rsidP="00826D87">
      <w:pPr>
        <w:spacing w:after="0"/>
        <w:rPr>
          <w:sz w:val="18"/>
          <w:szCs w:val="18"/>
          <w:highlight w:val="yellow"/>
          <w:lang w:val="tr-TR"/>
        </w:rPr>
      </w:pPr>
    </w:p>
    <w:p w14:paraId="5BC318FF" w14:textId="6469134B" w:rsidR="00CA7AD2" w:rsidRPr="008A7368" w:rsidRDefault="00826D87" w:rsidP="0004775F">
      <w:pPr>
        <w:jc w:val="center"/>
        <w:rPr>
          <w:lang w:val="tr-TR"/>
        </w:rPr>
      </w:pPr>
      <w:r w:rsidRPr="008A7368">
        <w:rPr>
          <w:lang w:val="tr-TR"/>
        </w:rPr>
        <w:t>###</w:t>
      </w:r>
    </w:p>
    <w:bookmarkEnd w:id="0"/>
    <w:sectPr w:rsidR="00CA7AD2" w:rsidRPr="008A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2NTAzMzAwNzUxMjBT0lEKTi0uzszPAykwqQUAEn6qwSwAAAA="/>
  </w:docVars>
  <w:rsids>
    <w:rsidRoot w:val="00923585"/>
    <w:rsid w:val="00047075"/>
    <w:rsid w:val="0004775F"/>
    <w:rsid w:val="00047B9A"/>
    <w:rsid w:val="00066249"/>
    <w:rsid w:val="00067D1B"/>
    <w:rsid w:val="00075248"/>
    <w:rsid w:val="0007708B"/>
    <w:rsid w:val="00085C52"/>
    <w:rsid w:val="000927C2"/>
    <w:rsid w:val="00096165"/>
    <w:rsid w:val="00097506"/>
    <w:rsid w:val="000A0393"/>
    <w:rsid w:val="000B1088"/>
    <w:rsid w:val="000C1AD9"/>
    <w:rsid w:val="000E00E6"/>
    <w:rsid w:val="000E0634"/>
    <w:rsid w:val="000E0927"/>
    <w:rsid w:val="000E20C8"/>
    <w:rsid w:val="000E4E93"/>
    <w:rsid w:val="00106BB3"/>
    <w:rsid w:val="00112083"/>
    <w:rsid w:val="00113D93"/>
    <w:rsid w:val="001205E1"/>
    <w:rsid w:val="00124018"/>
    <w:rsid w:val="00124C4F"/>
    <w:rsid w:val="00131727"/>
    <w:rsid w:val="00134729"/>
    <w:rsid w:val="001350B0"/>
    <w:rsid w:val="001605FC"/>
    <w:rsid w:val="00170242"/>
    <w:rsid w:val="001711FA"/>
    <w:rsid w:val="001866B3"/>
    <w:rsid w:val="001B230F"/>
    <w:rsid w:val="001B2FB2"/>
    <w:rsid w:val="001B4893"/>
    <w:rsid w:val="001C3472"/>
    <w:rsid w:val="001E2292"/>
    <w:rsid w:val="0020118F"/>
    <w:rsid w:val="00202B90"/>
    <w:rsid w:val="002070A3"/>
    <w:rsid w:val="00222B76"/>
    <w:rsid w:val="00235432"/>
    <w:rsid w:val="0024550F"/>
    <w:rsid w:val="002501DD"/>
    <w:rsid w:val="00256EEF"/>
    <w:rsid w:val="00257174"/>
    <w:rsid w:val="00257EFD"/>
    <w:rsid w:val="00264419"/>
    <w:rsid w:val="00273684"/>
    <w:rsid w:val="00281F1A"/>
    <w:rsid w:val="00283CFD"/>
    <w:rsid w:val="002943FE"/>
    <w:rsid w:val="002945D1"/>
    <w:rsid w:val="0029582C"/>
    <w:rsid w:val="00295E48"/>
    <w:rsid w:val="002A508E"/>
    <w:rsid w:val="002B4B79"/>
    <w:rsid w:val="002B61B2"/>
    <w:rsid w:val="002B7D77"/>
    <w:rsid w:val="002C0BFF"/>
    <w:rsid w:val="002C28F6"/>
    <w:rsid w:val="002C3640"/>
    <w:rsid w:val="002C7D80"/>
    <w:rsid w:val="002D1DF4"/>
    <w:rsid w:val="002D38A1"/>
    <w:rsid w:val="002D6257"/>
    <w:rsid w:val="002E4260"/>
    <w:rsid w:val="002F3BA9"/>
    <w:rsid w:val="002F769E"/>
    <w:rsid w:val="00300268"/>
    <w:rsid w:val="00302BFC"/>
    <w:rsid w:val="003104BC"/>
    <w:rsid w:val="00313E07"/>
    <w:rsid w:val="0031597B"/>
    <w:rsid w:val="0032275D"/>
    <w:rsid w:val="003232E9"/>
    <w:rsid w:val="00342F5E"/>
    <w:rsid w:val="00345244"/>
    <w:rsid w:val="00350D29"/>
    <w:rsid w:val="003563E3"/>
    <w:rsid w:val="00373A78"/>
    <w:rsid w:val="003809FB"/>
    <w:rsid w:val="003847AD"/>
    <w:rsid w:val="003854A8"/>
    <w:rsid w:val="003B19A0"/>
    <w:rsid w:val="003B773C"/>
    <w:rsid w:val="003C022D"/>
    <w:rsid w:val="003C469D"/>
    <w:rsid w:val="003D22FE"/>
    <w:rsid w:val="003D455B"/>
    <w:rsid w:val="003D7E67"/>
    <w:rsid w:val="003E5524"/>
    <w:rsid w:val="003F1658"/>
    <w:rsid w:val="003F373C"/>
    <w:rsid w:val="00405474"/>
    <w:rsid w:val="00406177"/>
    <w:rsid w:val="004064EA"/>
    <w:rsid w:val="004103FD"/>
    <w:rsid w:val="004257B4"/>
    <w:rsid w:val="00427644"/>
    <w:rsid w:val="00433B43"/>
    <w:rsid w:val="00437BDA"/>
    <w:rsid w:val="00442950"/>
    <w:rsid w:val="004602D7"/>
    <w:rsid w:val="00463D5C"/>
    <w:rsid w:val="00464459"/>
    <w:rsid w:val="00465855"/>
    <w:rsid w:val="004806B1"/>
    <w:rsid w:val="00483ABB"/>
    <w:rsid w:val="00490DF8"/>
    <w:rsid w:val="004B0B96"/>
    <w:rsid w:val="004B38EA"/>
    <w:rsid w:val="004C7254"/>
    <w:rsid w:val="004E162E"/>
    <w:rsid w:val="004F1152"/>
    <w:rsid w:val="004F1ED4"/>
    <w:rsid w:val="004F24D4"/>
    <w:rsid w:val="00500079"/>
    <w:rsid w:val="005004EB"/>
    <w:rsid w:val="00507357"/>
    <w:rsid w:val="005079DC"/>
    <w:rsid w:val="00546806"/>
    <w:rsid w:val="00566C79"/>
    <w:rsid w:val="00570D28"/>
    <w:rsid w:val="00580BA9"/>
    <w:rsid w:val="00582784"/>
    <w:rsid w:val="0059393C"/>
    <w:rsid w:val="005A034B"/>
    <w:rsid w:val="005A188D"/>
    <w:rsid w:val="005A5FF6"/>
    <w:rsid w:val="005C10A7"/>
    <w:rsid w:val="005C60CD"/>
    <w:rsid w:val="005D0B19"/>
    <w:rsid w:val="005D78B4"/>
    <w:rsid w:val="005E6483"/>
    <w:rsid w:val="005F20C4"/>
    <w:rsid w:val="00602AB3"/>
    <w:rsid w:val="00602C36"/>
    <w:rsid w:val="00641ED9"/>
    <w:rsid w:val="00642949"/>
    <w:rsid w:val="00645130"/>
    <w:rsid w:val="0065305B"/>
    <w:rsid w:val="00661D5A"/>
    <w:rsid w:val="00665122"/>
    <w:rsid w:val="00674280"/>
    <w:rsid w:val="00675609"/>
    <w:rsid w:val="00686AA9"/>
    <w:rsid w:val="00692D53"/>
    <w:rsid w:val="006A3067"/>
    <w:rsid w:val="006B7923"/>
    <w:rsid w:val="006C53EC"/>
    <w:rsid w:val="006C71E0"/>
    <w:rsid w:val="006D50EE"/>
    <w:rsid w:val="006E2B7B"/>
    <w:rsid w:val="006E7587"/>
    <w:rsid w:val="006F01A2"/>
    <w:rsid w:val="006F02ED"/>
    <w:rsid w:val="007103D8"/>
    <w:rsid w:val="00720069"/>
    <w:rsid w:val="00724ABF"/>
    <w:rsid w:val="007354CE"/>
    <w:rsid w:val="007412C9"/>
    <w:rsid w:val="00742D63"/>
    <w:rsid w:val="00743553"/>
    <w:rsid w:val="0074458C"/>
    <w:rsid w:val="007613A1"/>
    <w:rsid w:val="00761E51"/>
    <w:rsid w:val="007637D2"/>
    <w:rsid w:val="007653BD"/>
    <w:rsid w:val="007831EA"/>
    <w:rsid w:val="0078683B"/>
    <w:rsid w:val="0078703B"/>
    <w:rsid w:val="00791F77"/>
    <w:rsid w:val="00792092"/>
    <w:rsid w:val="007A37CE"/>
    <w:rsid w:val="007B4BE2"/>
    <w:rsid w:val="007D2329"/>
    <w:rsid w:val="007D66BA"/>
    <w:rsid w:val="007E3C7D"/>
    <w:rsid w:val="007E415A"/>
    <w:rsid w:val="007F153A"/>
    <w:rsid w:val="007F62DC"/>
    <w:rsid w:val="00805276"/>
    <w:rsid w:val="0080602F"/>
    <w:rsid w:val="00811375"/>
    <w:rsid w:val="00812918"/>
    <w:rsid w:val="00826D87"/>
    <w:rsid w:val="008273B0"/>
    <w:rsid w:val="008341C8"/>
    <w:rsid w:val="00837743"/>
    <w:rsid w:val="00841747"/>
    <w:rsid w:val="008503F6"/>
    <w:rsid w:val="00870649"/>
    <w:rsid w:val="00892CD1"/>
    <w:rsid w:val="008A0149"/>
    <w:rsid w:val="008A1D9E"/>
    <w:rsid w:val="008A6632"/>
    <w:rsid w:val="008A7368"/>
    <w:rsid w:val="008B393A"/>
    <w:rsid w:val="008B5325"/>
    <w:rsid w:val="008D37EC"/>
    <w:rsid w:val="008D5717"/>
    <w:rsid w:val="008E713A"/>
    <w:rsid w:val="008F0792"/>
    <w:rsid w:val="008F1E14"/>
    <w:rsid w:val="008F2889"/>
    <w:rsid w:val="008F5EFC"/>
    <w:rsid w:val="008F666E"/>
    <w:rsid w:val="00906F84"/>
    <w:rsid w:val="009203E5"/>
    <w:rsid w:val="00921083"/>
    <w:rsid w:val="00923585"/>
    <w:rsid w:val="009235C9"/>
    <w:rsid w:val="00926AF3"/>
    <w:rsid w:val="00930A2A"/>
    <w:rsid w:val="00932E0C"/>
    <w:rsid w:val="00932F0F"/>
    <w:rsid w:val="00934EF0"/>
    <w:rsid w:val="00943445"/>
    <w:rsid w:val="00944935"/>
    <w:rsid w:val="0095551D"/>
    <w:rsid w:val="0096085C"/>
    <w:rsid w:val="00963F3A"/>
    <w:rsid w:val="00964AA6"/>
    <w:rsid w:val="00965391"/>
    <w:rsid w:val="00972757"/>
    <w:rsid w:val="00980669"/>
    <w:rsid w:val="00985DA0"/>
    <w:rsid w:val="0098611D"/>
    <w:rsid w:val="009934A6"/>
    <w:rsid w:val="009A026E"/>
    <w:rsid w:val="009A2AAE"/>
    <w:rsid w:val="009A691C"/>
    <w:rsid w:val="009B122C"/>
    <w:rsid w:val="009C4FC2"/>
    <w:rsid w:val="009D06A7"/>
    <w:rsid w:val="009D3240"/>
    <w:rsid w:val="009E6881"/>
    <w:rsid w:val="009F6297"/>
    <w:rsid w:val="00A1156C"/>
    <w:rsid w:val="00A11FAA"/>
    <w:rsid w:val="00A15F85"/>
    <w:rsid w:val="00A25965"/>
    <w:rsid w:val="00A27CC6"/>
    <w:rsid w:val="00A34450"/>
    <w:rsid w:val="00A40EB2"/>
    <w:rsid w:val="00A43BEA"/>
    <w:rsid w:val="00A43E55"/>
    <w:rsid w:val="00A556E2"/>
    <w:rsid w:val="00A57863"/>
    <w:rsid w:val="00A57DA9"/>
    <w:rsid w:val="00A70199"/>
    <w:rsid w:val="00A75D8F"/>
    <w:rsid w:val="00AB769D"/>
    <w:rsid w:val="00AC4A24"/>
    <w:rsid w:val="00B004F9"/>
    <w:rsid w:val="00B21473"/>
    <w:rsid w:val="00B27224"/>
    <w:rsid w:val="00B371DE"/>
    <w:rsid w:val="00B4208B"/>
    <w:rsid w:val="00B55F1A"/>
    <w:rsid w:val="00B74EA4"/>
    <w:rsid w:val="00B7781A"/>
    <w:rsid w:val="00B948A2"/>
    <w:rsid w:val="00B9682D"/>
    <w:rsid w:val="00BA0BB0"/>
    <w:rsid w:val="00BA6BB1"/>
    <w:rsid w:val="00BB098B"/>
    <w:rsid w:val="00BB7262"/>
    <w:rsid w:val="00BC7E59"/>
    <w:rsid w:val="00BD4E44"/>
    <w:rsid w:val="00BD59AF"/>
    <w:rsid w:val="00BE7837"/>
    <w:rsid w:val="00C02074"/>
    <w:rsid w:val="00C03605"/>
    <w:rsid w:val="00C05CA7"/>
    <w:rsid w:val="00C108C4"/>
    <w:rsid w:val="00C11239"/>
    <w:rsid w:val="00C154A8"/>
    <w:rsid w:val="00C17E2C"/>
    <w:rsid w:val="00C225BB"/>
    <w:rsid w:val="00C245C5"/>
    <w:rsid w:val="00C37932"/>
    <w:rsid w:val="00C50C4B"/>
    <w:rsid w:val="00C53718"/>
    <w:rsid w:val="00C56FEE"/>
    <w:rsid w:val="00C611DC"/>
    <w:rsid w:val="00C65FE5"/>
    <w:rsid w:val="00C71EE8"/>
    <w:rsid w:val="00C86930"/>
    <w:rsid w:val="00C91697"/>
    <w:rsid w:val="00C92D98"/>
    <w:rsid w:val="00CA2A75"/>
    <w:rsid w:val="00CA7AD2"/>
    <w:rsid w:val="00CA7E63"/>
    <w:rsid w:val="00CB3C05"/>
    <w:rsid w:val="00CC10F3"/>
    <w:rsid w:val="00CC2C9A"/>
    <w:rsid w:val="00CC590A"/>
    <w:rsid w:val="00CD3FA5"/>
    <w:rsid w:val="00CD7924"/>
    <w:rsid w:val="00CE407A"/>
    <w:rsid w:val="00CF270E"/>
    <w:rsid w:val="00D02D8A"/>
    <w:rsid w:val="00D06113"/>
    <w:rsid w:val="00D13A40"/>
    <w:rsid w:val="00D17CB5"/>
    <w:rsid w:val="00D2103E"/>
    <w:rsid w:val="00D2296A"/>
    <w:rsid w:val="00D332CD"/>
    <w:rsid w:val="00D33D5F"/>
    <w:rsid w:val="00D34EF6"/>
    <w:rsid w:val="00D51FE7"/>
    <w:rsid w:val="00D62221"/>
    <w:rsid w:val="00D62A0B"/>
    <w:rsid w:val="00D62CF7"/>
    <w:rsid w:val="00D649EA"/>
    <w:rsid w:val="00D658DF"/>
    <w:rsid w:val="00D8209D"/>
    <w:rsid w:val="00D84D50"/>
    <w:rsid w:val="00DB3A68"/>
    <w:rsid w:val="00DB7092"/>
    <w:rsid w:val="00DE2D1B"/>
    <w:rsid w:val="00DE3126"/>
    <w:rsid w:val="00E03448"/>
    <w:rsid w:val="00E24ADF"/>
    <w:rsid w:val="00E33215"/>
    <w:rsid w:val="00E357B4"/>
    <w:rsid w:val="00E369D7"/>
    <w:rsid w:val="00E50275"/>
    <w:rsid w:val="00E50E34"/>
    <w:rsid w:val="00E57540"/>
    <w:rsid w:val="00E77BC0"/>
    <w:rsid w:val="00EA1F0D"/>
    <w:rsid w:val="00EC4ABF"/>
    <w:rsid w:val="00EE559B"/>
    <w:rsid w:val="00EF5922"/>
    <w:rsid w:val="00EF72C7"/>
    <w:rsid w:val="00F032D5"/>
    <w:rsid w:val="00F04BE8"/>
    <w:rsid w:val="00F12190"/>
    <w:rsid w:val="00F25132"/>
    <w:rsid w:val="00F36AA9"/>
    <w:rsid w:val="00F406A7"/>
    <w:rsid w:val="00F440E4"/>
    <w:rsid w:val="00F56DEB"/>
    <w:rsid w:val="00F60B56"/>
    <w:rsid w:val="00F6193C"/>
    <w:rsid w:val="00F63F9B"/>
    <w:rsid w:val="00F848EB"/>
    <w:rsid w:val="00FB5D3A"/>
    <w:rsid w:val="00FC1220"/>
    <w:rsid w:val="00FC5C14"/>
    <w:rsid w:val="00FE1629"/>
    <w:rsid w:val="00FE405D"/>
    <w:rsid w:val="00FE40EE"/>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81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link w:val="Balk2Char"/>
    <w:uiPriority w:val="9"/>
    <w:qFormat/>
    <w:rsid w:val="00765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0EB2"/>
    <w:rPr>
      <w:color w:val="0563C1" w:themeColor="hyperlink"/>
      <w:u w:val="single"/>
    </w:rPr>
  </w:style>
  <w:style w:type="character" w:customStyle="1" w:styleId="UnresolvedMention1">
    <w:name w:val="Unresolved Mention1"/>
    <w:basedOn w:val="VarsaylanParagrafYazTipi"/>
    <w:uiPriority w:val="99"/>
    <w:semiHidden/>
    <w:unhideWhenUsed/>
    <w:rsid w:val="00CF270E"/>
    <w:rPr>
      <w:color w:val="605E5C"/>
      <w:shd w:val="clear" w:color="auto" w:fill="E1DFDD"/>
    </w:rPr>
  </w:style>
  <w:style w:type="paragraph" w:styleId="stBilgi">
    <w:name w:val="header"/>
    <w:basedOn w:val="Normal"/>
    <w:link w:val="stBilgiChar"/>
    <w:uiPriority w:val="99"/>
    <w:unhideWhenUsed/>
    <w:rsid w:val="00826D8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26D87"/>
  </w:style>
  <w:style w:type="character" w:styleId="AklamaBavurusu">
    <w:name w:val="annotation reference"/>
    <w:basedOn w:val="VarsaylanParagrafYazTipi"/>
    <w:uiPriority w:val="99"/>
    <w:semiHidden/>
    <w:unhideWhenUsed/>
    <w:rsid w:val="003F373C"/>
    <w:rPr>
      <w:sz w:val="16"/>
      <w:szCs w:val="16"/>
    </w:rPr>
  </w:style>
  <w:style w:type="paragraph" w:styleId="AklamaMetni">
    <w:name w:val="annotation text"/>
    <w:basedOn w:val="Normal"/>
    <w:link w:val="AklamaMetniChar"/>
    <w:uiPriority w:val="99"/>
    <w:semiHidden/>
    <w:unhideWhenUsed/>
    <w:rsid w:val="003F37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373C"/>
    <w:rPr>
      <w:sz w:val="20"/>
      <w:szCs w:val="20"/>
    </w:rPr>
  </w:style>
  <w:style w:type="paragraph" w:styleId="AklamaKonusu">
    <w:name w:val="annotation subject"/>
    <w:basedOn w:val="AklamaMetni"/>
    <w:next w:val="AklamaMetni"/>
    <w:link w:val="AklamaKonusuChar"/>
    <w:uiPriority w:val="99"/>
    <w:semiHidden/>
    <w:unhideWhenUsed/>
    <w:rsid w:val="003F373C"/>
    <w:rPr>
      <w:b/>
      <w:bCs/>
    </w:rPr>
  </w:style>
  <w:style w:type="character" w:customStyle="1" w:styleId="AklamaKonusuChar">
    <w:name w:val="Açıklama Konusu Char"/>
    <w:basedOn w:val="AklamaMetniChar"/>
    <w:link w:val="AklamaKonusu"/>
    <w:uiPriority w:val="99"/>
    <w:semiHidden/>
    <w:rsid w:val="003F373C"/>
    <w:rPr>
      <w:b/>
      <w:bCs/>
      <w:sz w:val="20"/>
      <w:szCs w:val="20"/>
    </w:rPr>
  </w:style>
  <w:style w:type="paragraph" w:styleId="BalonMetni">
    <w:name w:val="Balloon Text"/>
    <w:basedOn w:val="Normal"/>
    <w:link w:val="BalonMetniChar"/>
    <w:uiPriority w:val="99"/>
    <w:semiHidden/>
    <w:unhideWhenUsed/>
    <w:rsid w:val="003F37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73C"/>
    <w:rPr>
      <w:rFonts w:ascii="Segoe UI" w:hAnsi="Segoe UI" w:cs="Segoe UI"/>
      <w:sz w:val="18"/>
      <w:szCs w:val="18"/>
    </w:rPr>
  </w:style>
  <w:style w:type="character" w:styleId="zlenenKpr">
    <w:name w:val="FollowedHyperlink"/>
    <w:basedOn w:val="VarsaylanParagrafYazTipi"/>
    <w:uiPriority w:val="99"/>
    <w:semiHidden/>
    <w:unhideWhenUsed/>
    <w:rsid w:val="00075248"/>
    <w:rPr>
      <w:color w:val="954F72" w:themeColor="followedHyperlink"/>
      <w:u w:val="single"/>
    </w:rPr>
  </w:style>
  <w:style w:type="character" w:customStyle="1" w:styleId="Balk2Char">
    <w:name w:val="Başlık 2 Char"/>
    <w:basedOn w:val="VarsaylanParagrafYazTipi"/>
    <w:link w:val="Balk2"/>
    <w:uiPriority w:val="9"/>
    <w:rsid w:val="007653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4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393E032485F41BD256A06F6377AF4" ma:contentTypeVersion="6" ma:contentTypeDescription="Create a new document." ma:contentTypeScope="" ma:versionID="2521f301b45bbbe8e434c9e864502192">
  <xsd:schema xmlns:xsd="http://www.w3.org/2001/XMLSchema" xmlns:xs="http://www.w3.org/2001/XMLSchema" xmlns:p="http://schemas.microsoft.com/office/2006/metadata/properties" xmlns:ns2="b1788588-2c9e-402a-bdd9-5d50325563c8" xmlns:ns3="daf756d0-0d53-44ce-9780-1fd7c3b0e428" targetNamespace="http://schemas.microsoft.com/office/2006/metadata/properties" ma:root="true" ma:fieldsID="db034a615beb3b7bfd6e2da65b8ea8ea" ns2:_="" ns3:_="">
    <xsd:import namespace="b1788588-2c9e-402a-bdd9-5d50325563c8"/>
    <xsd:import namespace="daf756d0-0d53-44ce-9780-1fd7c3b0e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8588-2c9e-402a-bdd9-5d503255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756d0-0d53-44ce-9780-1fd7c3b0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57E3-9405-4FD5-8F79-AB30ADE0D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00E47-D740-4703-91F6-587F40F8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8588-2c9e-402a-bdd9-5d50325563c8"/>
    <ds:schemaRef ds:uri="daf756d0-0d53-44ce-9780-1fd7c3b0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B4476-6506-440C-BC21-59BB982259AC}">
  <ds:schemaRefs>
    <ds:schemaRef ds:uri="http://schemas.microsoft.com/sharepoint/v3/contenttype/forms"/>
  </ds:schemaRefs>
</ds:datastoreItem>
</file>

<file path=customXml/itemProps4.xml><?xml version="1.0" encoding="utf-8"?>
<ds:datastoreItem xmlns:ds="http://schemas.openxmlformats.org/officeDocument/2006/customXml" ds:itemID="{16A60826-0282-B44F-A014-CFC2830B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664</Words>
  <Characters>3791</Characters>
  <Application>Microsoft Macintosh Word</Application>
  <DocSecurity>0</DocSecurity>
  <Lines>31</Lines>
  <Paragraphs>8</Paragraphs>
  <ScaleCrop>false</ScaleCrop>
  <HeadingPairs>
    <vt:vector size="2" baseType="variant">
      <vt:variant>
        <vt:lpstr>Başlık</vt:lpstr>
      </vt:variant>
      <vt:variant>
        <vt:i4>1</vt:i4>
      </vt:variant>
    </vt:vector>
  </HeadingPairs>
  <TitlesOfParts>
    <vt:vector size="1" baseType="lpstr">
      <vt:lpstr/>
    </vt:vector>
  </TitlesOfParts>
  <Company>Promedia</Company>
  <LinksUpToDate>false</LinksUpToDate>
  <CharactersWithSpaces>4447</CharactersWithSpaces>
  <SharedDoc>false</SharedDoc>
  <HLinks>
    <vt:vector size="12" baseType="variant">
      <vt:variant>
        <vt:i4>4063351</vt:i4>
      </vt:variant>
      <vt:variant>
        <vt:i4>3</vt:i4>
      </vt:variant>
      <vt:variant>
        <vt:i4>0</vt:i4>
      </vt:variant>
      <vt:variant>
        <vt:i4>5</vt:i4>
      </vt:variant>
      <vt:variant>
        <vt:lpwstr>http://www.walnuts.org/</vt:lpwstr>
      </vt:variant>
      <vt:variant>
        <vt:lpwstr/>
      </vt:variant>
      <vt:variant>
        <vt:i4>117</vt:i4>
      </vt:variant>
      <vt:variant>
        <vt:i4>0</vt:i4>
      </vt:variant>
      <vt:variant>
        <vt:i4>0</vt:i4>
      </vt:variant>
      <vt:variant>
        <vt:i4>5</vt:i4>
      </vt:variant>
      <vt:variant>
        <vt:lpwstr>mailto:Sarah.Elison@edelman.com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 Danielle</dc:creator>
  <cp:lastModifiedBy>Microsoft Office Kullanıcısı</cp:lastModifiedBy>
  <cp:revision>5</cp:revision>
  <cp:lastPrinted>2019-02-01T20:55:00Z</cp:lastPrinted>
  <dcterms:created xsi:type="dcterms:W3CDTF">2019-02-14T11:32:00Z</dcterms:created>
  <dcterms:modified xsi:type="dcterms:W3CDTF">2019-02-28T10:47:00Z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0x010100B77393E032485F41BD256A06F6377AF4</vt:lpwstr>
  </property>
</Properties>
</file>