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0BEF" w:rsidRPr="00B20BEF" w:rsidRDefault="00B20BEF">
      <w:pPr>
        <w:rPr>
          <w:rFonts w:ascii="Arial" w:eastAsia="Arial" w:hAnsi="Arial" w:cs="Arial"/>
          <w:b/>
          <w:sz w:val="28"/>
          <w:szCs w:val="24"/>
        </w:rPr>
      </w:pPr>
      <w:bookmarkStart w:id="0" w:name="_GoBack"/>
      <w:bookmarkEnd w:id="0"/>
      <w:r w:rsidRPr="00B20BEF">
        <w:rPr>
          <w:rFonts w:ascii="Arial" w:eastAsia="Arial" w:hAnsi="Arial" w:cs="Arial"/>
          <w:b/>
          <w:sz w:val="28"/>
          <w:szCs w:val="24"/>
        </w:rPr>
        <w:t>Babalar Günü’nü Anneler Günü’nden daha az kutluyoruz!</w:t>
      </w:r>
    </w:p>
    <w:p w:rsidR="00B20BEF" w:rsidRDefault="00B20BEF">
      <w:pPr>
        <w:rPr>
          <w:rFonts w:ascii="Arial" w:eastAsia="Arial" w:hAnsi="Arial" w:cs="Arial"/>
          <w:sz w:val="24"/>
          <w:szCs w:val="24"/>
        </w:rPr>
      </w:pPr>
    </w:p>
    <w:p w:rsidR="006750DC" w:rsidRDefault="00B20BE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Babalar Günü yaklaşırken, markalar da tüketicilerine ulaşmak için reklam, kampanya ve iletişim çalışmalarını hızlandırmış bir durumda. </w:t>
      </w:r>
      <w:proofErr w:type="spellStart"/>
      <w:r>
        <w:rPr>
          <w:rFonts w:ascii="Arial" w:eastAsia="Arial" w:hAnsi="Arial" w:cs="Arial"/>
          <w:sz w:val="24"/>
          <w:szCs w:val="24"/>
        </w:rPr>
        <w:t>Roamler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Anneler Günü’nde yaptığı gibi, Babalar Günü’ne de özel bir araştırma yaptı ve tüketicilerin Babalar Günü’ne olan yaklaşımını, tercih ettikleri hediye kategorilerini ve markalarını tespit etti. </w:t>
      </w:r>
      <w:proofErr w:type="spellStart"/>
      <w:r>
        <w:rPr>
          <w:rFonts w:ascii="Arial" w:eastAsia="Arial" w:hAnsi="Arial" w:cs="Arial"/>
          <w:sz w:val="24"/>
          <w:szCs w:val="24"/>
        </w:rPr>
        <w:t>Roamler’ın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%50’si kadın, %50’si erkek olmak üzere 300 kişi ile gerçekleştirdiği araştırmasında şu sonuçlar ortaya çıktı: </w:t>
      </w:r>
    </w:p>
    <w:p w:rsidR="006750DC" w:rsidRDefault="006750DC">
      <w:pPr>
        <w:rPr>
          <w:rFonts w:ascii="Arial" w:eastAsia="Arial" w:hAnsi="Arial" w:cs="Arial"/>
          <w:sz w:val="24"/>
          <w:szCs w:val="24"/>
        </w:rPr>
      </w:pPr>
    </w:p>
    <w:p w:rsidR="006750DC" w:rsidRDefault="00B20BE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Araştırmaya göre, tüketicilerin, %37si Babalar Günü’nün denk geldiği tarihi bilmiyor. Bu oranın yanı sıra, katılımcıların %70’i Babalar Günü’nü kutlayacak iken, geri kalan %30’u Babalar Günü’nü kutlamayacaklarını belirtti. </w:t>
      </w:r>
      <w:proofErr w:type="spellStart"/>
      <w:r>
        <w:rPr>
          <w:rFonts w:ascii="Arial" w:eastAsia="Arial" w:hAnsi="Arial" w:cs="Arial"/>
          <w:sz w:val="24"/>
          <w:szCs w:val="24"/>
        </w:rPr>
        <w:t>Roamler’ın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bu yıl yaptığı Anneler Günü araştırmasında ise Anneler Günü’nü kutlayacak olanların oranı %89’du. Babalar Günü’nü kutlayacak olan katılımcıların bir kısmı babalarının yanı sıra eşinin ( %15 ) ya da eşinin babasının ( %15) Babalar Günü’nü de kutladıklarını belirtti. </w:t>
      </w:r>
    </w:p>
    <w:p w:rsidR="006750DC" w:rsidRDefault="006750DC">
      <w:pPr>
        <w:rPr>
          <w:rFonts w:ascii="Arial" w:eastAsia="Arial" w:hAnsi="Arial" w:cs="Arial"/>
          <w:sz w:val="24"/>
          <w:szCs w:val="24"/>
        </w:rPr>
      </w:pPr>
    </w:p>
    <w:p w:rsidR="006750DC" w:rsidRDefault="00B20BE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Babalar Günü’nü kutlayacak olan katılımcıların, bu özel gün için yaptıkları program ise şu şekilde dağılım gösteriyor: %79 oranında katılımcı hediye alacaklarını belirtirken, onu sırasıyla evde program yapmak ve dışarıda yemek programı yapmak takip ediyor. Babalar Günü’nde her yıl düzenli olarak kutlayan katılımcıların oranı ise %47. Anneler Günü araştırmasında her yıl düzenli olarak Anneler Günü kutlayanların oranı ise %63 olmuştu. </w:t>
      </w:r>
    </w:p>
    <w:p w:rsidR="006750DC" w:rsidRDefault="006750DC">
      <w:pPr>
        <w:rPr>
          <w:rFonts w:ascii="Arial" w:eastAsia="Arial" w:hAnsi="Arial" w:cs="Arial"/>
          <w:sz w:val="24"/>
          <w:szCs w:val="24"/>
        </w:rPr>
      </w:pPr>
    </w:p>
    <w:p w:rsidR="006750DC" w:rsidRDefault="00B20BE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Katılımcılara, hangi mecrada bulunan Babalar Günü reklamlarının dikkatini daha çok çektiği sorulduğunda büyük bir kısmı (% 61) dikkatini çeken bir Babalar Günü reklamı olmadığını belirtti. </w:t>
      </w:r>
    </w:p>
    <w:p w:rsidR="006750DC" w:rsidRDefault="00B20BEF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En çok dikkatlerini çeken reklamın hediye satın alma kararlarını ne yönde etkilediği sorulduğunda ise: Katılımcıların çoğunluğu (%53) tercih etmediği markanın reklamı dikkat çekici olsa dahi satın alma kararını değiştirmediğini belirtirken, azımsanmayacak bir oranı ise (%13) dikkat çekici reklamların o markayı tercih etmede kararlarını olumlu olarak değiştireceğini belirtti. Bunun yanı sıra, reklam öncesi markayı tercih ederken reklam sonrası da satın alma kararını koruyan bir kitle de mevcut ( %29). Küçük bir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kitle  ise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(%5) izledikleri reklamın satın alma kararını olumludan olumsuza çevireceğini  belirtiyor. </w:t>
      </w:r>
    </w:p>
    <w:p w:rsidR="006750DC" w:rsidRDefault="006750DC">
      <w:pPr>
        <w:rPr>
          <w:rFonts w:ascii="Arial" w:eastAsia="Arial" w:hAnsi="Arial" w:cs="Arial"/>
          <w:sz w:val="24"/>
          <w:szCs w:val="24"/>
        </w:rPr>
      </w:pPr>
    </w:p>
    <w:p w:rsidR="006750DC" w:rsidRDefault="00B20BE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Babalar </w:t>
      </w:r>
      <w:proofErr w:type="spellStart"/>
      <w:r>
        <w:rPr>
          <w:rFonts w:ascii="Arial" w:eastAsia="Arial" w:hAnsi="Arial" w:cs="Arial"/>
          <w:sz w:val="24"/>
          <w:szCs w:val="24"/>
        </w:rPr>
        <w:t>Günü’nünde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hediye almayı tercih eden katılımcılar, hediye alırken büyük bir oranda (%53) birine danışmadığını ve hediye alacağı kişiye ne istediğini ya da neye ihtiyacı olduğunu sormadığını (%70) belirtti. Anneler Günü için de buna benzer oranlar ortaya çıkmış, hediye alırken kimseye danışmayanlar %55 olurken hediye alacağı kişiye neye ihtiyacı olduğunu sormayanlar %60’lık bir kesimi oluşturuyordu. Katılımcıların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büyük bir kısmı, zaman </w:t>
      </w:r>
      <w:proofErr w:type="gramStart"/>
      <w:r>
        <w:rPr>
          <w:rFonts w:ascii="Arial" w:eastAsia="Arial" w:hAnsi="Arial" w:cs="Arial"/>
          <w:sz w:val="24"/>
          <w:szCs w:val="24"/>
        </w:rPr>
        <w:t>bulamadıkları  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kararsız kalmalarından kaynaklı hediyelerini 1 hafta öncesinden (%51)  ya da 1 gün öncesinden (%29) aldıklarını belirtti. </w:t>
      </w:r>
    </w:p>
    <w:p w:rsidR="006750DC" w:rsidRDefault="006750DC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p w:rsidR="006750DC" w:rsidRDefault="00B20BE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Babalar gününde hediye alacaklarını belirten katılımcıların büyük bir kısmı (%86) hediye alırken hala geleneksel alışveriş yöntemlerini tercih ettiğini belirtirken, </w:t>
      </w:r>
      <w:proofErr w:type="gramStart"/>
      <w:r>
        <w:rPr>
          <w:rFonts w:ascii="Arial" w:eastAsia="Arial" w:hAnsi="Arial" w:cs="Arial"/>
          <w:sz w:val="24"/>
          <w:szCs w:val="24"/>
        </w:rPr>
        <w:t>online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alışveriş sitelerini tercih edenlerin oranı ise %36. Online alışveriş sitelerinden hediye alanların en çok tercih ettiği site ise “hepsiburada.com” oldu. En çok tercih edilen ikinci </w:t>
      </w:r>
      <w:proofErr w:type="gramStart"/>
      <w:r>
        <w:rPr>
          <w:rFonts w:ascii="Arial" w:eastAsia="Arial" w:hAnsi="Arial" w:cs="Arial"/>
          <w:sz w:val="24"/>
          <w:szCs w:val="24"/>
        </w:rPr>
        <w:t>online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alışveriş sitesi “gittigidiyor.com” olurken, üçüncü site ise “trendyol.com” oldu. Anneler Günü’nde de “hepsiburada.com” ve “gittigidiyor.com” yerini korurken yanlarında “çiçeksepeti.com” bulunuyordu.</w:t>
      </w:r>
    </w:p>
    <w:p w:rsidR="006750DC" w:rsidRDefault="006750DC">
      <w:pPr>
        <w:rPr>
          <w:rFonts w:ascii="Arial" w:eastAsia="Arial" w:hAnsi="Arial" w:cs="Arial"/>
          <w:sz w:val="24"/>
          <w:szCs w:val="24"/>
        </w:rPr>
      </w:pPr>
    </w:p>
    <w:p w:rsidR="006750DC" w:rsidRDefault="00B20BE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Babalar Günü için düşünülen hediyelerde ise Moda kategorisi %30 oranı ile en çok tercih edilen kategori oldu. Moda kategorisini, kişiye özel tasarım hediyeler ( %25 ) takip ediyor. Anneler Günü’nde alınan hediyelerde de Kişiye Özel Tasarımlar %19 ile başı çekiyordu.  Elektronik ürünleri tercih eden katılımcılar ise ( %10 ) hediye tercihini cep telefonundan yana yaparken Apple ( %57 ) ve </w:t>
      </w:r>
      <w:proofErr w:type="spellStart"/>
      <w:r>
        <w:rPr>
          <w:rFonts w:ascii="Arial" w:eastAsia="Arial" w:hAnsi="Arial" w:cs="Arial"/>
          <w:sz w:val="24"/>
          <w:szCs w:val="24"/>
        </w:rPr>
        <w:t>Samsung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 %43) markalarını tercih ediyor. </w:t>
      </w:r>
    </w:p>
    <w:p w:rsidR="006750DC" w:rsidRDefault="006750DC">
      <w:pPr>
        <w:rPr>
          <w:sz w:val="24"/>
          <w:szCs w:val="24"/>
        </w:rPr>
      </w:pPr>
    </w:p>
    <w:p w:rsidR="006750DC" w:rsidRDefault="006750DC"/>
    <w:sectPr w:rsidR="006750DC">
      <w:pgSz w:w="12240" w:h="15840"/>
      <w:pgMar w:top="1417" w:right="1417" w:bottom="426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C"/>
    <w:rsid w:val="006750DC"/>
    <w:rsid w:val="008E7002"/>
    <w:rsid w:val="00B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F4A4C-91BC-43B7-802A-A26AB89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Cankut Ayvazoglu</dc:creator>
  <cp:lastModifiedBy>Cankut Ayvazoglu</cp:lastModifiedBy>
  <cp:revision>2</cp:revision>
  <dcterms:created xsi:type="dcterms:W3CDTF">2017-06-15T09:08:00Z</dcterms:created>
  <dcterms:modified xsi:type="dcterms:W3CDTF">2017-06-15T09:08:00Z</dcterms:modified>
</cp:coreProperties>
</file>