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D71" w:rsidRDefault="00534FC0" w:rsidP="00604DD7">
      <w:pPr>
        <w:jc w:val="center"/>
        <w:rPr>
          <w:b/>
        </w:rPr>
      </w:pPr>
      <w:r w:rsidRPr="00534FC0">
        <w:rPr>
          <w:b/>
          <w:noProof/>
          <w:lang w:eastAsia="tr-TR"/>
        </w:rPr>
        <w:drawing>
          <wp:inline distT="0" distB="0" distL="0" distR="0">
            <wp:extent cx="5760720" cy="1533018"/>
            <wp:effectExtent l="19050" t="0" r="0" b="0"/>
            <wp:docPr id="1" name="Resim 1" descr="C:\Documents and Settings\hilal\Local Settings\Temporary Internet Files\Content.Word\sereks logo buyuk.t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hilal\Local Settings\Temporary Internet Files\Content.Word\sereks logo buyuk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5330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346F" w:rsidRDefault="0081346F" w:rsidP="00604DD7">
      <w:pPr>
        <w:jc w:val="center"/>
        <w:rPr>
          <w:b/>
          <w:sz w:val="26"/>
          <w:szCs w:val="26"/>
        </w:rPr>
      </w:pPr>
    </w:p>
    <w:p w:rsidR="00EF5109" w:rsidRPr="005E09E9" w:rsidRDefault="005E09E9" w:rsidP="00604DD7">
      <w:pPr>
        <w:jc w:val="center"/>
        <w:rPr>
          <w:rFonts w:ascii="Arial Black" w:hAnsi="Arial Black"/>
          <w:b/>
          <w:sz w:val="28"/>
          <w:szCs w:val="26"/>
        </w:rPr>
      </w:pPr>
      <w:r w:rsidRPr="005E09E9">
        <w:rPr>
          <w:rFonts w:ascii="Arial Black" w:hAnsi="Arial Black"/>
          <w:b/>
          <w:sz w:val="28"/>
          <w:szCs w:val="26"/>
        </w:rPr>
        <w:t>ANNENİZE SEVGİNİZİ ANLATMANIN EN ŞIK YOLU</w:t>
      </w:r>
    </w:p>
    <w:p w:rsidR="005E09E9" w:rsidRPr="005E09E9" w:rsidRDefault="005E09E9" w:rsidP="00604DD7">
      <w:pPr>
        <w:jc w:val="center"/>
        <w:rPr>
          <w:rFonts w:ascii="Arial Black" w:hAnsi="Arial Black"/>
          <w:b/>
          <w:sz w:val="28"/>
          <w:szCs w:val="26"/>
        </w:rPr>
      </w:pPr>
      <w:r w:rsidRPr="005E09E9">
        <w:rPr>
          <w:rFonts w:ascii="Arial Black" w:hAnsi="Arial Black"/>
          <w:b/>
          <w:sz w:val="28"/>
          <w:szCs w:val="26"/>
        </w:rPr>
        <w:t>MÜCEVHER FIRSAT GÜNLERİ BAŞLIYOR</w:t>
      </w:r>
      <w:r>
        <w:rPr>
          <w:rFonts w:ascii="Arial Black" w:hAnsi="Arial Black"/>
          <w:b/>
          <w:sz w:val="28"/>
          <w:szCs w:val="26"/>
        </w:rPr>
        <w:t xml:space="preserve"> </w:t>
      </w:r>
      <w:proofErr w:type="gramStart"/>
      <w:r w:rsidRPr="005E09E9">
        <w:rPr>
          <w:rFonts w:ascii="Arial Black" w:hAnsi="Arial Black"/>
          <w:b/>
          <w:sz w:val="28"/>
          <w:szCs w:val="26"/>
        </w:rPr>
        <w:t>!!!</w:t>
      </w:r>
      <w:proofErr w:type="gramEnd"/>
    </w:p>
    <w:p w:rsidR="005E09E9" w:rsidRPr="00C858EA" w:rsidRDefault="005E09E9" w:rsidP="004F52CE">
      <w:pPr>
        <w:jc w:val="center"/>
        <w:rPr>
          <w:b/>
          <w:sz w:val="28"/>
        </w:rPr>
      </w:pPr>
      <w:r w:rsidRPr="00C858EA">
        <w:rPr>
          <w:b/>
          <w:sz w:val="28"/>
        </w:rPr>
        <w:t xml:space="preserve">Anneler Günü’nde annenize </w:t>
      </w:r>
      <w:r w:rsidRPr="00C858EA">
        <w:rPr>
          <w:b/>
          <w:sz w:val="28"/>
        </w:rPr>
        <w:t>değerli ve şık bir hediye vermek isterseniz, 6-10 Mayıs tarihlerinde gerçekleşecek Mücevher Fırsat Günleri’nde</w:t>
      </w:r>
      <w:r w:rsidR="00A16FFE">
        <w:rPr>
          <w:b/>
          <w:sz w:val="28"/>
        </w:rPr>
        <w:t>,</w:t>
      </w:r>
      <w:r w:rsidRPr="00C858EA">
        <w:rPr>
          <w:b/>
          <w:sz w:val="28"/>
        </w:rPr>
        <w:t xml:space="preserve"> </w:t>
      </w:r>
      <w:r w:rsidR="004F52CE" w:rsidRPr="00C858EA">
        <w:rPr>
          <w:b/>
          <w:sz w:val="28"/>
        </w:rPr>
        <w:t>%70</w:t>
      </w:r>
      <w:r w:rsidR="006D36DE">
        <w:rPr>
          <w:b/>
          <w:sz w:val="28"/>
        </w:rPr>
        <w:t>’</w:t>
      </w:r>
      <w:r w:rsidR="004F52CE" w:rsidRPr="00C858EA">
        <w:rPr>
          <w:b/>
          <w:sz w:val="28"/>
        </w:rPr>
        <w:t>e varan indirimlerle</w:t>
      </w:r>
      <w:r w:rsidR="004F52CE" w:rsidRPr="00C858EA">
        <w:rPr>
          <w:b/>
          <w:sz w:val="28"/>
        </w:rPr>
        <w:t xml:space="preserve"> </w:t>
      </w:r>
      <w:r w:rsidR="00A16FFE">
        <w:rPr>
          <w:b/>
          <w:sz w:val="28"/>
        </w:rPr>
        <w:t>kolyeler, yüzükler, küpeler, setler</w:t>
      </w:r>
      <w:r w:rsidR="004F52CE" w:rsidRPr="00C858EA">
        <w:rPr>
          <w:b/>
          <w:sz w:val="28"/>
        </w:rPr>
        <w:t xml:space="preserve"> </w:t>
      </w:r>
      <w:r w:rsidRPr="00C858EA">
        <w:rPr>
          <w:b/>
          <w:sz w:val="28"/>
        </w:rPr>
        <w:t>bulmak mümkün.</w:t>
      </w:r>
    </w:p>
    <w:p w:rsidR="00A16FFE" w:rsidRDefault="005E09E9" w:rsidP="004F52CE">
      <w:pPr>
        <w:jc w:val="both"/>
        <w:rPr>
          <w:sz w:val="24"/>
        </w:rPr>
      </w:pPr>
      <w:r w:rsidRPr="004F52CE">
        <w:rPr>
          <w:sz w:val="24"/>
        </w:rPr>
        <w:t xml:space="preserve">Annelerimize olan sonsuz sevgimizi göstermenin en özel zamanlarından biri şüphesiz “Anneler Günü”. </w:t>
      </w:r>
      <w:r w:rsidR="004F52CE" w:rsidRPr="004F52CE">
        <w:rPr>
          <w:sz w:val="24"/>
        </w:rPr>
        <w:t>Mücevher Fırsat Günleri, b</w:t>
      </w:r>
      <w:r w:rsidRPr="004F52CE">
        <w:rPr>
          <w:sz w:val="24"/>
        </w:rPr>
        <w:t>u özel günde</w:t>
      </w:r>
      <w:r w:rsidR="004F52CE" w:rsidRPr="004F52CE">
        <w:rPr>
          <w:sz w:val="24"/>
        </w:rPr>
        <w:t xml:space="preserve">, </w:t>
      </w:r>
      <w:r w:rsidRPr="004F52CE">
        <w:rPr>
          <w:sz w:val="24"/>
        </w:rPr>
        <w:t xml:space="preserve">özel bir hediye vermek isteyen mücevher severlere </w:t>
      </w:r>
      <w:r w:rsidR="004F52CE" w:rsidRPr="004F52CE">
        <w:rPr>
          <w:sz w:val="24"/>
        </w:rPr>
        <w:t>uygun fiyatlı pırlanta, elmas, altın</w:t>
      </w:r>
      <w:r w:rsidRPr="004F52CE">
        <w:rPr>
          <w:sz w:val="24"/>
        </w:rPr>
        <w:t xml:space="preserve"> </w:t>
      </w:r>
      <w:r w:rsidR="004F52CE" w:rsidRPr="004F52CE">
        <w:rPr>
          <w:sz w:val="24"/>
        </w:rPr>
        <w:t xml:space="preserve">takı </w:t>
      </w:r>
      <w:r w:rsidRPr="004F52CE">
        <w:rPr>
          <w:sz w:val="24"/>
        </w:rPr>
        <w:t>seçenekler</w:t>
      </w:r>
      <w:r w:rsidR="004F52CE" w:rsidRPr="004F52CE">
        <w:rPr>
          <w:sz w:val="24"/>
        </w:rPr>
        <w:t>i</w:t>
      </w:r>
      <w:r w:rsidRPr="004F52CE">
        <w:rPr>
          <w:sz w:val="24"/>
        </w:rPr>
        <w:t xml:space="preserve"> sunuyor. </w:t>
      </w:r>
    </w:p>
    <w:p w:rsidR="004F52CE" w:rsidRPr="004F52CE" w:rsidRDefault="004F52CE" w:rsidP="004F52CE">
      <w:pPr>
        <w:jc w:val="both"/>
        <w:rPr>
          <w:sz w:val="24"/>
        </w:rPr>
      </w:pPr>
      <w:r w:rsidRPr="004F52CE">
        <w:rPr>
          <w:sz w:val="24"/>
        </w:rPr>
        <w:t xml:space="preserve">Üretici firmaların, stoklarını eritmek amacıyla düzenlenen Mücevher Fırsat Günleri, 6 -10 Mayıs tarihlerinde Harbiye Askeri Müze’de gerçekleşecek. </w:t>
      </w:r>
      <w:r w:rsidRPr="004F52CE">
        <w:rPr>
          <w:sz w:val="24"/>
        </w:rPr>
        <w:t xml:space="preserve">Etkinlik kapsamında her bütçeye ve her zevke </w:t>
      </w:r>
      <w:r w:rsidRPr="004F52CE">
        <w:rPr>
          <w:sz w:val="24"/>
        </w:rPr>
        <w:t>uygun yüzükler, kolyeler</w:t>
      </w:r>
      <w:r w:rsidRPr="004F52CE">
        <w:rPr>
          <w:sz w:val="24"/>
        </w:rPr>
        <w:t xml:space="preserve"> ve küpeler bulmak mümkün. </w:t>
      </w:r>
      <w:r>
        <w:rPr>
          <w:sz w:val="24"/>
        </w:rPr>
        <w:t>Üretici firmaların, alışve</w:t>
      </w:r>
      <w:r w:rsidR="00A16FFE">
        <w:rPr>
          <w:sz w:val="24"/>
        </w:rPr>
        <w:t>riş yapanlara özel hediyeleri ve kampanyaları da görülmeye değer.</w:t>
      </w:r>
    </w:p>
    <w:p w:rsidR="00C858EA" w:rsidRPr="00C858EA" w:rsidRDefault="00C858EA" w:rsidP="00C858EA">
      <w:pPr>
        <w:spacing w:after="0" w:line="255" w:lineRule="atLeast"/>
        <w:jc w:val="both"/>
        <w:textAlignment w:val="baseline"/>
        <w:rPr>
          <w:b/>
          <w:sz w:val="24"/>
        </w:rPr>
      </w:pPr>
      <w:r w:rsidRPr="00C858EA">
        <w:rPr>
          <w:b/>
          <w:sz w:val="24"/>
        </w:rPr>
        <w:t>Düğün mücevheri alışverişiniz için en hesaplı adres</w:t>
      </w:r>
    </w:p>
    <w:p w:rsidR="00C858EA" w:rsidRDefault="00C858EA" w:rsidP="00C858EA">
      <w:pPr>
        <w:spacing w:after="0" w:line="255" w:lineRule="atLeast"/>
        <w:jc w:val="both"/>
        <w:textAlignment w:val="baseline"/>
      </w:pPr>
    </w:p>
    <w:p w:rsidR="00C858EA" w:rsidRPr="00C858EA" w:rsidRDefault="00C858EA" w:rsidP="00A16FFE">
      <w:pPr>
        <w:spacing w:after="0"/>
        <w:jc w:val="both"/>
        <w:textAlignment w:val="baseline"/>
        <w:rPr>
          <w:sz w:val="24"/>
        </w:rPr>
      </w:pPr>
      <w:r w:rsidRPr="00C858EA">
        <w:rPr>
          <w:sz w:val="24"/>
        </w:rPr>
        <w:t xml:space="preserve">Mücevher Fırsat Günleri ile </w:t>
      </w:r>
      <w:r w:rsidRPr="00C858EA">
        <w:rPr>
          <w:sz w:val="24"/>
        </w:rPr>
        <w:t>yaklaşan düğün mücevheri alışverişlerinizi çok uygun fiyat avantajlarıyla en hesaplı hale getirebilirsiniz. Her bütçeye ve zevke uygun alyanslar, tek taş modelleri, takı setleri</w:t>
      </w:r>
      <w:r w:rsidR="00A16FFE">
        <w:rPr>
          <w:sz w:val="24"/>
        </w:rPr>
        <w:t>, altın bilezik, set, kolye, küpeler</w:t>
      </w:r>
      <w:r w:rsidRPr="00C858EA">
        <w:rPr>
          <w:sz w:val="24"/>
        </w:rPr>
        <w:t xml:space="preserve"> çok uygun fiyatlarla, üretici firma garantisiyle satılacak.</w:t>
      </w:r>
    </w:p>
    <w:p w:rsidR="00C858EA" w:rsidRPr="00C858EA" w:rsidRDefault="00C858EA" w:rsidP="00C858EA">
      <w:pPr>
        <w:spacing w:after="0" w:line="255" w:lineRule="atLeast"/>
        <w:jc w:val="both"/>
        <w:textAlignment w:val="baseline"/>
        <w:rPr>
          <w:sz w:val="24"/>
        </w:rPr>
      </w:pPr>
    </w:p>
    <w:p w:rsidR="00C858EA" w:rsidRPr="00C858EA" w:rsidRDefault="00C858EA" w:rsidP="00C858EA">
      <w:pPr>
        <w:jc w:val="both"/>
        <w:rPr>
          <w:sz w:val="24"/>
        </w:rPr>
      </w:pPr>
      <w:r w:rsidRPr="00C858EA">
        <w:rPr>
          <w:sz w:val="24"/>
        </w:rPr>
        <w:t xml:space="preserve">Üretici firmaların sezon sonu stoklarını ve ihraç fazlası ürünlerini %70’e varan indirimlerle, garantili ve sertifikalı satacağı Mücevher Fırsat Günleri, </w:t>
      </w:r>
      <w:r w:rsidR="00A16FFE">
        <w:rPr>
          <w:sz w:val="24"/>
        </w:rPr>
        <w:t xml:space="preserve">6-10 Mayıs tarihlerinde </w:t>
      </w:r>
      <w:r>
        <w:rPr>
          <w:sz w:val="24"/>
        </w:rPr>
        <w:t xml:space="preserve">Harbiye Askeri Müze’de, </w:t>
      </w:r>
      <w:proofErr w:type="gramStart"/>
      <w:r w:rsidRPr="00C858EA">
        <w:rPr>
          <w:sz w:val="24"/>
        </w:rPr>
        <w:t>1</w:t>
      </w:r>
      <w:r>
        <w:rPr>
          <w:sz w:val="24"/>
        </w:rPr>
        <w:t>0:00</w:t>
      </w:r>
      <w:proofErr w:type="gramEnd"/>
      <w:r>
        <w:rPr>
          <w:sz w:val="24"/>
        </w:rPr>
        <w:t xml:space="preserve"> – 20</w:t>
      </w:r>
      <w:r w:rsidRPr="00C858EA">
        <w:rPr>
          <w:sz w:val="24"/>
        </w:rPr>
        <w:t>:00 saatleri arasında girişler ücretsiz olarak ziyaret edilebilecek.</w:t>
      </w:r>
    </w:p>
    <w:p w:rsidR="005E09E9" w:rsidRDefault="005E09E9" w:rsidP="005E09E9">
      <w:pPr>
        <w:jc w:val="both"/>
      </w:pPr>
    </w:p>
    <w:p w:rsidR="005E09E9" w:rsidRDefault="005E09E9" w:rsidP="005E09E9">
      <w:pPr>
        <w:jc w:val="both"/>
      </w:pPr>
    </w:p>
    <w:p w:rsidR="005E09E9" w:rsidRDefault="005E09E9" w:rsidP="005E09E9">
      <w:pPr>
        <w:jc w:val="both"/>
      </w:pPr>
      <w:r>
        <w:t xml:space="preserve"> </w:t>
      </w:r>
    </w:p>
    <w:p w:rsidR="005E09E9" w:rsidRDefault="005E09E9" w:rsidP="005E09E9">
      <w:pPr>
        <w:jc w:val="both"/>
      </w:pPr>
      <w:bookmarkStart w:id="0" w:name="_GoBack"/>
      <w:bookmarkEnd w:id="0"/>
    </w:p>
    <w:sectPr w:rsidR="005E09E9" w:rsidSect="00C349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04DD7"/>
    <w:rsid w:val="00043F52"/>
    <w:rsid w:val="00097AC1"/>
    <w:rsid w:val="000A5A89"/>
    <w:rsid w:val="00110911"/>
    <w:rsid w:val="002813F9"/>
    <w:rsid w:val="003117B5"/>
    <w:rsid w:val="00341155"/>
    <w:rsid w:val="00344A9A"/>
    <w:rsid w:val="003E5F79"/>
    <w:rsid w:val="003F14C8"/>
    <w:rsid w:val="00480AB5"/>
    <w:rsid w:val="004820C6"/>
    <w:rsid w:val="004F52CE"/>
    <w:rsid w:val="00534FC0"/>
    <w:rsid w:val="005E09E9"/>
    <w:rsid w:val="00604DD7"/>
    <w:rsid w:val="006D36DE"/>
    <w:rsid w:val="007161A2"/>
    <w:rsid w:val="00771102"/>
    <w:rsid w:val="007A5B9E"/>
    <w:rsid w:val="007B621A"/>
    <w:rsid w:val="0081346F"/>
    <w:rsid w:val="00876F9B"/>
    <w:rsid w:val="008C62AB"/>
    <w:rsid w:val="008F1FCA"/>
    <w:rsid w:val="00957688"/>
    <w:rsid w:val="00A12DC1"/>
    <w:rsid w:val="00A16FFE"/>
    <w:rsid w:val="00B9521C"/>
    <w:rsid w:val="00C349E9"/>
    <w:rsid w:val="00C43078"/>
    <w:rsid w:val="00C57739"/>
    <w:rsid w:val="00C858EA"/>
    <w:rsid w:val="00D755D6"/>
    <w:rsid w:val="00D75DEB"/>
    <w:rsid w:val="00DD6021"/>
    <w:rsid w:val="00DF43AE"/>
    <w:rsid w:val="00E41A34"/>
    <w:rsid w:val="00E6577B"/>
    <w:rsid w:val="00E83195"/>
    <w:rsid w:val="00E95E2F"/>
    <w:rsid w:val="00EB1D71"/>
    <w:rsid w:val="00EF5109"/>
    <w:rsid w:val="00F42CFA"/>
    <w:rsid w:val="00F45EFE"/>
    <w:rsid w:val="00F67C77"/>
    <w:rsid w:val="00FF032D"/>
    <w:rsid w:val="00FF7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9E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34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34FC0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3E5F7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5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08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8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Hilal Ova</cp:lastModifiedBy>
  <cp:revision>20</cp:revision>
  <dcterms:created xsi:type="dcterms:W3CDTF">2013-12-05T12:35:00Z</dcterms:created>
  <dcterms:modified xsi:type="dcterms:W3CDTF">2015-05-02T16:25:00Z</dcterms:modified>
</cp:coreProperties>
</file>